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D72" w:rsidRDefault="00090430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/17" o:spid="_x0000_s1113" type="#_x0000_t202" style="position:absolute;margin-left:42.65pt;margin-top:93.55pt;width:507.5pt;height:654.95pt;z-index:251613184;mso-position-horizontal:absolute;mso-position-horizontal-relative:page;mso-position-vertical:absolute;mso-position-vertical-relative:page" filled="f" stroked="f">
            <v:textbox style="mso-next-textbox:#1/18" inset="0,0,0,0">
              <w:txbxContent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"/>
                    <w:gridCol w:w="2258"/>
                    <w:gridCol w:w="29"/>
                    <w:gridCol w:w="28"/>
                    <w:gridCol w:w="449"/>
                    <w:gridCol w:w="56"/>
                    <w:gridCol w:w="56"/>
                    <w:gridCol w:w="115"/>
                    <w:gridCol w:w="57"/>
                    <w:gridCol w:w="56"/>
                    <w:gridCol w:w="56"/>
                    <w:gridCol w:w="146"/>
                    <w:gridCol w:w="56"/>
                    <w:gridCol w:w="56"/>
                    <w:gridCol w:w="106"/>
                    <w:gridCol w:w="56"/>
                    <w:gridCol w:w="56"/>
                    <w:gridCol w:w="114"/>
                    <w:gridCol w:w="57"/>
                    <w:gridCol w:w="11"/>
                    <w:gridCol w:w="66"/>
                    <w:gridCol w:w="961"/>
                    <w:gridCol w:w="6"/>
                    <w:gridCol w:w="11"/>
                    <w:gridCol w:w="65"/>
                    <w:gridCol w:w="444"/>
                    <w:gridCol w:w="65"/>
                    <w:gridCol w:w="65"/>
                    <w:gridCol w:w="388"/>
                    <w:gridCol w:w="11"/>
                    <w:gridCol w:w="11"/>
                    <w:gridCol w:w="1027"/>
                    <w:gridCol w:w="6"/>
                    <w:gridCol w:w="6"/>
                    <w:gridCol w:w="498"/>
                    <w:gridCol w:w="64"/>
                    <w:gridCol w:w="64"/>
                    <w:gridCol w:w="170"/>
                    <w:gridCol w:w="59"/>
                    <w:gridCol w:w="59"/>
                    <w:gridCol w:w="113"/>
                    <w:gridCol w:w="11"/>
                    <w:gridCol w:w="11"/>
                    <w:gridCol w:w="232"/>
                    <w:gridCol w:w="61"/>
                    <w:gridCol w:w="61"/>
                    <w:gridCol w:w="698"/>
                    <w:gridCol w:w="32"/>
                    <w:gridCol w:w="32"/>
                    <w:gridCol w:w="1062"/>
                    <w:gridCol w:w="11"/>
                  </w:tblGrid>
                  <w:tr w:rsidR="00F97D72">
                    <w:trPr>
                      <w:trHeight w:val="269"/>
                    </w:trPr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56" w:type="dxa"/>
                          <w:left w:w="0" w:type="dxa"/>
                          <w:bottom w:w="56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AVSNITT 1: Namnet på ämnet/blandningen och bolaget/företaget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1.1: Produktbeteckning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Handelsnamn/beteckning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334" w:type="dxa"/>
                        <w:gridSpan w:val="4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Cranberry Bellini - Reeds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43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kemisk beteckning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334" w:type="dxa"/>
                        <w:gridSpan w:val="4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Cranberry - Reeds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Produkttyp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334" w:type="dxa"/>
                        <w:gridSpan w:val="4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Blandning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484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1.2 - Relevanta identifierade användningar av ämnet eller blandningen och användningar som det avråds från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090430" w:rsidRDefault="00AA6537">
                        <w:pPr>
                          <w:spacing w:after="0" w:line="220" w:lineRule="exact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1.3 - Närmare upplysningar om den som tillhandahåller säkerhetsdatablad</w:t>
                        </w:r>
                      </w:p>
                      <w:p w:rsidR="00090430" w:rsidRDefault="00090430">
                        <w:pPr>
                          <w:spacing w:after="0" w:line="220" w:lineRule="exact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Clas Ohlson AB</w:t>
                        </w:r>
                      </w:p>
                      <w:p w:rsidR="00090430" w:rsidRDefault="00090430">
                        <w:pPr>
                          <w:spacing w:after="0" w:line="220" w:lineRule="exact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793 85 Insjön</w:t>
                        </w:r>
                      </w:p>
                      <w:p w:rsidR="00090430" w:rsidRDefault="00090430">
                        <w:pPr>
                          <w:spacing w:after="0" w:line="220" w:lineRule="exact"/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  <w:p w:rsidR="00090430" w:rsidRDefault="00090430">
                        <w:pPr>
                          <w:spacing w:after="0" w:line="220" w:lineRule="exact"/>
                          <w:rPr>
                            <w:rFonts w:ascii="Arial" w:hAnsi="Arial" w:cs="Arial"/>
                            <w:color w:val="000000"/>
                          </w:rPr>
                        </w:pPr>
                        <w:hyperlink r:id="rId4" w:history="1">
                          <w:r w:rsidRPr="00AE2C98">
                            <w:rPr>
                              <w:rStyle w:val="Hyperlnk"/>
                              <w:rFonts w:ascii="Arial" w:hAnsi="Arial" w:cs="Arial"/>
                            </w:rPr>
                            <w:t>www.clasohlson.se</w:t>
                          </w:r>
                        </w:hyperlink>
                      </w:p>
                      <w:p w:rsidR="00F97D72" w:rsidRDefault="00090430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info@clasohlson.se</w:t>
                        </w:r>
                        <w:bookmarkStart w:id="0" w:name="_GoBack"/>
                        <w:bookmarkEnd w:id="0"/>
                        <w:r w:rsidR="00AA6537">
                          <w:rPr>
                            <w:rFonts w:ascii="Arial" w:hAnsi="Arial" w:cs="Arial"/>
                            <w:color w:val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1.4 - Telefonnummer för nödsituationer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 w:rsidRPr="00090430">
                    <w:trPr>
                      <w:trHeight w:val="43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Pr="00CD1046" w:rsidRDefault="00AA6537">
                        <w:pPr>
                          <w:spacing w:after="0" w:line="200" w:lineRule="exact"/>
                          <w:rPr>
                            <w:lang w:val="en-US"/>
                          </w:rPr>
                        </w:pPr>
                        <w:r w:rsidRPr="00CD1046">
                          <w:rPr>
                            <w:rFonts w:ascii="Arial" w:hAnsi="Arial" w:cs="Arial"/>
                            <w:color w:val="000000"/>
                            <w:sz w:val="20"/>
                            <w:lang w:val="en-US"/>
                          </w:rPr>
                          <w:t xml:space="preserve">- Swedish Poisons Information Center. Tel: 112 – ask for Poisons Information" (in Swedish this will be: "112 – begär Giftinformation") Sweden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Pr="00CD1046" w:rsidRDefault="00F97D72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</w:tr>
                  <w:tr w:rsidR="00F97D72" w:rsidRPr="00090430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Pr="00CD1046" w:rsidRDefault="00F97D72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</w:tr>
                  <w:tr w:rsidR="00F97D72">
                    <w:trPr>
                      <w:trHeight w:val="270"/>
                    </w:trPr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Pr="00CD1046" w:rsidRDefault="00F97D72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AVSNITT 2: Farliga egenskaper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2.1 - Klassificering av ämnet eller blandningen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Klassificering enligt förordning (EG) nr 1272/2008 [CLP]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438" w:type="dxa"/>
                        <w:gridSpan w:val="8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Eye Irrit. 2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484" w:type="dxa"/>
                        <w:gridSpan w:val="39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ögonirritation - Kategori 2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438" w:type="dxa"/>
                        <w:gridSpan w:val="8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Aquatic Chronic 3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484" w:type="dxa"/>
                        <w:gridSpan w:val="39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Farligt för vattenmiljön - Aquatic Chronic 3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2.2 - Märkningsuppgifter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Märkning enligt förordning (EG) Nr. 1272/2008 [CLP]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81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Signalord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5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974" w:type="dxa"/>
                        <w:gridSpan w:val="3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Varning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36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3231" w:type="dxa"/>
                        <w:gridSpan w:val="1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Faropiktogram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2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52272" cy="868680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5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272" cy="8686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2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52272" cy="868680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6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272" cy="8686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52272" cy="868680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6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272" cy="8686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20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52272" cy="868680"/>
                              <wp:effectExtent l="0" t="0" r="0" b="0"/>
                              <wp:docPr id="4" name="Picture 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6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272" cy="8686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20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52272" cy="868680"/>
                              <wp:effectExtent l="0" t="0" r="0" b="0"/>
                              <wp:docPr id="5" name="Picture 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6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272" cy="8686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52272" cy="868680"/>
                              <wp:effectExtent l="0" t="0" r="0" b="0"/>
                              <wp:docPr id="6" name="Picture 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6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272" cy="8686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81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Faroangivelser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5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974" w:type="dxa"/>
                        <w:gridSpan w:val="3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81" w:type="dxa"/>
                        <w:gridSpan w:val="7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56" w:type="dxa"/>
                          <w:left w:w="0" w:type="dxa"/>
                          <w:bottom w:w="56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H319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541" w:type="dxa"/>
                        <w:gridSpan w:val="40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Orsakar allvarlig ögonirritation.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81" w:type="dxa"/>
                        <w:gridSpan w:val="7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56" w:type="dxa"/>
                          <w:left w:w="0" w:type="dxa"/>
                          <w:bottom w:w="56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H412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541" w:type="dxa"/>
                        <w:gridSpan w:val="40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Skadliga långtidseffekter för vattenlevande organismer.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81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Skyddsangivelser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5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974" w:type="dxa"/>
                        <w:gridSpan w:val="3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81" w:type="dxa"/>
                        <w:gridSpan w:val="7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P273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541" w:type="dxa"/>
                        <w:gridSpan w:val="40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Undvik utsläpp till miljön.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431"/>
                    </w:trPr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81" w:type="dxa"/>
                        <w:gridSpan w:val="7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P305+P351+P338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541" w:type="dxa"/>
                        <w:gridSpan w:val="40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VID KONTAKT MED ÖGONEN: Skölj försiktigt med vatten i flera minuter. Ta ur eventuella kontaktlinser om det går lätt. Fortsätt att skölja.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81" w:type="dxa"/>
                        <w:gridSpan w:val="7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P337+P313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541" w:type="dxa"/>
                        <w:gridSpan w:val="40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Vid bestående ögonirritation: Sök läkarhjälp.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81" w:type="dxa"/>
                        <w:gridSpan w:val="7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P501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541" w:type="dxa"/>
                        <w:gridSpan w:val="40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Innehållet/behållaren lämnas till en ackrediterad behandlingshem.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81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EUH -fraser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53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974" w:type="dxa"/>
                        <w:gridSpan w:val="3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431"/>
                    </w:trPr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81" w:type="dxa"/>
                        <w:gridSpan w:val="7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56" w:type="dxa"/>
                          <w:left w:w="0" w:type="dxa"/>
                          <w:bottom w:w="56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EUH208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541" w:type="dxa"/>
                        <w:gridSpan w:val="40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Innehåller d-limonene (5989-27-5) | Aldehyde C-16 (77-83-8) . Kan orsaka en allergisk reaktion.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2.3 - Andra faror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70"/>
                    </w:trPr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AVSNITT 3: Sammansättning / Information om beståndsdelar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3.1 - Ämnen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Inte tillämplig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3.2 - Blandningar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17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54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kemisk beteckning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54" w:type="dxa"/>
                        <w:gridSpan w:val="16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No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963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%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54" w:type="dxa"/>
                        <w:gridSpan w:val="10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Class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54" w:type="dxa"/>
                        <w:gridSpan w:val="7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Spec. concentrations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528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54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CD1046">
                        <w:pPr>
                          <w:spacing w:after="0" w:line="160" w:lineRule="exact"/>
                        </w:pPr>
                        <w:r w:rsidRPr="00CD1046"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( Confidental )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54" w:type="dxa"/>
                        <w:gridSpan w:val="16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Pr="00CD1046" w:rsidRDefault="00AA6537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CD1046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CAS-nr. : </w:t>
                        </w:r>
                        <w:r w:rsidR="00CD1046" w:rsidRPr="00CD1046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( Confidental )</w:t>
                        </w:r>
                      </w:p>
                      <w:p w:rsidR="00F97D72" w:rsidRPr="00CD1046" w:rsidRDefault="00AA6537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CD1046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INDEX-nr :</w:t>
                        </w:r>
                      </w:p>
                      <w:p w:rsidR="00F97D72" w:rsidRPr="00CD1046" w:rsidRDefault="00AA6537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CD1046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EG-nr : </w:t>
                        </w:r>
                        <w:r w:rsidR="00CD1046" w:rsidRPr="00CD1046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( Confidental )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Pr="00CD1046" w:rsidRDefault="00F97D72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Pr="00CD1046" w:rsidRDefault="00F97D72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963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80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54" w:type="dxa"/>
                        <w:gridSpan w:val="10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Eye Irrit. 2 - H319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54" w:type="dxa"/>
                        <w:gridSpan w:val="7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880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54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d-limonene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54" w:type="dxa"/>
                        <w:gridSpan w:val="16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CAS-nr. : 5989-27-5</w:t>
                        </w:r>
                      </w:p>
                      <w:p w:rsidR="00F97D72" w:rsidRDefault="00AA6537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INDEX-nr : 601-029-00-7</w:t>
                        </w:r>
                      </w:p>
                      <w:p w:rsidR="00F97D72" w:rsidRDefault="00AA6537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EG-nr : 227-813-5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963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0,80172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54" w:type="dxa"/>
                        <w:gridSpan w:val="10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Pr="00CD1046" w:rsidRDefault="00AA6537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CD1046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Aquatic Acute 1 - H400</w:t>
                        </w:r>
                      </w:p>
                      <w:p w:rsidR="00F97D72" w:rsidRPr="00CD1046" w:rsidRDefault="00AA6537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CD1046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Aquatic Chronic 1 - H410</w:t>
                        </w:r>
                      </w:p>
                      <w:p w:rsidR="00F97D72" w:rsidRDefault="00AA6537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Flam. Liq. 3 - H226</w:t>
                        </w:r>
                      </w:p>
                      <w:p w:rsidR="00F97D72" w:rsidRDefault="00AA6537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Skin Irrit. 2 - H315</w:t>
                        </w:r>
                      </w:p>
                      <w:p w:rsidR="00F97D72" w:rsidRDefault="00AA6537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Skin Sens. 1 - H317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54" w:type="dxa"/>
                        <w:gridSpan w:val="7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 w:rsidRPr="00090430">
                    <w:trPr>
                      <w:trHeight w:val="528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54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Aldehyde C-16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54" w:type="dxa"/>
                        <w:gridSpan w:val="16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CAS-nr. : 77-83-8</w:t>
                        </w:r>
                      </w:p>
                      <w:p w:rsidR="00F97D72" w:rsidRDefault="00AA6537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INDEX-nr :</w:t>
                        </w:r>
                      </w:p>
                      <w:p w:rsidR="00F97D72" w:rsidRDefault="00AA6537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EG-nr : 201-061-8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963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0,786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54" w:type="dxa"/>
                        <w:gridSpan w:val="10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Pr="00CD1046" w:rsidRDefault="00AA6537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CD1046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Aquatic Chronic 2 - H411</w:t>
                        </w:r>
                      </w:p>
                      <w:p w:rsidR="00F97D72" w:rsidRPr="00CD1046" w:rsidRDefault="00AA6537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CD1046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Skin Sens. 1B - H317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Pr="00CD1046" w:rsidRDefault="00F97D72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Pr="00CD1046" w:rsidRDefault="00F97D72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154" w:type="dxa"/>
                        <w:gridSpan w:val="7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Pr="00CD1046" w:rsidRDefault="00F97D72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Pr="00CD1046" w:rsidRDefault="00F97D72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</w:tr>
                  <w:tr w:rsidR="00F97D72" w:rsidRPr="00090430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Pr="00CD1046" w:rsidRDefault="00F97D72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</w:tr>
                  <w:tr w:rsidR="00F97D72">
                    <w:trPr>
                      <w:trHeight w:val="270"/>
                    </w:trPr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Pr="00CD1046" w:rsidRDefault="00F97D72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AVSNITT 4: Åtgärder vid första hjälpen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4.1 - Beskrivning av åtgärder vid första hjälpen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Vid inanding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Inga särskilda åtgärder behövs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Sörj för frisk luft.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Vid hudkontakt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Tvätta genast med: Vatten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43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 alla oklara fall eller om symptom uppträder, skall medicinisk rådgivning tillkallas.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43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Efter ögonkontakt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Sköljs genast försiktigt och noggrant med ögondusch eller vatten.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Vid ögonretningar uppsök en ögonläkare.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Efter förtäring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Skölj munnen ordentligt med vatten.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Framkalla INTE kräkning.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4.2 - De viktigaste symptomen och effekterna, både akuta och fördröjda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Symptomen och effekterna - Vid inanding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Ingen information tillgänglig.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Symptomen och effekterna - Vid hudkontakt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Ingen information tillgänglig.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Symptomen och effekterna - Efter ögonkontakt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Orsakar ögonirritation.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Symptomen och effekterna - Efter förtäring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Ingen information tillgänglig.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4.3 - Angivande av omedelbar medicinsk behandling och särskild behandling som eventuellt krävs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70"/>
                    </w:trPr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AVSNITT 5: Brandbekämpningsåtgärder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5.1 - Släckmedel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Lämpliga släckningsmedel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ABC-pulver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Koldioxid (CO2)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Skum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Släckningspulver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Olämpligt släckningsmedel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Full vattenstråle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5.2 - Särskilda faror som ämnet eller blandningen kan medföra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43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Särskilda faror som ämnet eller blandningen kan  medföra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Ingen information tillgänglig.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5.3 - Råd till brandbekämpningspersonal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Släckningsåtgärderna anpassas till omgivningen.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70"/>
                    </w:trPr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AVSNITT 6: Åtgärder vid oavsiktliga utsläpp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6.1 - Personliga skyddsåtgärder, skyddsutrustning och åtgärder vid nödsituationer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För icke-räddningspersonal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Använd personlig skyddsutrustning.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För räddningspersonal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Ingen information tillgänglig.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6.2 - Miljöskyddsåtgärdar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Ingen information tillgänglig.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6.3 - Metoder och material för inneslutning och sanering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Metoder och material för inneslutning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Ingen information tillgänglig.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43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Passande rengöringsprocedurer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Tas upp med vätskebindande material (sand, kiselgur, syrebindare, universalbindare).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Tvätta med mycket vatten.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Olämpliga metoder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Ingen information tillgänglig.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6.4 - Hänvisning till andra avsnitt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Bortskaffande: se avsnitt 13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Personligt skydd: se avsnitt 8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70"/>
                    </w:trPr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AVSNITT 7: Hantering och lagring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7.1 - Försiktighetsmått för säker hantering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Rekommendation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Undvik: Ögonkontakt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648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Det rekommenderas att organisera samtliga arbetsförfaranden på så sätt, att följande uteslutas: Ögonkontakt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Råd om allmän arbetshygien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Ingen information tillgänglig.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7.2 - Förhållanden för säker lagring, inklusive eventuell oförenlighet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Ingen information tillgänglig.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7.3 - Specifik slutanvändning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70"/>
                    </w:trPr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AVSNITT 8: Begränsning av exponeringen/personligt skydd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8.1 - Kontrollparametrar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8.2 - Begränsning av exponeringen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Lämpliga tekniska styranordningar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Ingen information tillgänglig.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4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Individuella skyddsåtgärder, t.ex. personlig  skyddsutrustning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3572" w:type="dxa"/>
                        <w:gridSpan w:val="1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Lämpligt ögonskydd: Skyddsglasögon med sidoskydd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81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58240" cy="725424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7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58240" cy="7254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4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3572" w:type="dxa"/>
                        <w:gridSpan w:val="1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Lämpligt ögonskydd: Dammskyddsglasögon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81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58240" cy="725424"/>
                              <wp:effectExtent l="0" t="0" r="0" b="0"/>
                              <wp:docPr id="8" name="Picture 8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7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58240" cy="7254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4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3572" w:type="dxa"/>
                        <w:gridSpan w:val="1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Lämpliga skyddskläder: laboratorierock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814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58240" cy="725424"/>
                              <wp:effectExtent l="0" t="0" r="0" b="0"/>
                              <wp:docPr id="9" name="Picture 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8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58240" cy="7254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70"/>
                    </w:trPr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AVSNITT 9: Fysikaliska och kemiska egenskaper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9.1 - Information om grundläggande fysikaliska och kemiska egenskaper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70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438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Aggregationstillstånd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438" w:type="dxa"/>
                        <w:gridSpan w:val="1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vätska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438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Utseende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81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438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Färg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438" w:type="dxa"/>
                        <w:gridSpan w:val="1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438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Lukt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81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Luktgräns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pH-värde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Smältpunkt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Fryspunkt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Kokpunkt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Flampunkt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Avdunstningshastighet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brandfarlighet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Nedre explosionsgräns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Övre explosionsgräns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Ångtryck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Ångdensitet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Relativ densitet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Densitet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Löslighet (Vatten)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Löslighet (Etanol)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Löslighet (Aceton)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Löslighet (organiska lösningsmedel)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Log KOC - Fördelningskoefficient: n-oktanol/vatten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Självantändningstemperatur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Sönderfallstemperatur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Kinematisk viskositet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Viskositet, dynamisk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9.2 - Annan säkerhetsinformation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VOC-halt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Minsta antändningsenergi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Ledningsförmåga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70"/>
                    </w:trPr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AVSNITT 10: Stabilitet och reaktivitet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10.1 - Reaktivitet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Det här materialet anses vara icke-reaktivt under normala användningsförhållanden.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10.2 - Kemisk stabilitet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Produkten är kemiskt stabil under rekommenderade lagrings-, användnings- och temperaturförhållanden.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10.3 - Risken för farliga reaktioner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Ingen farlig reaktion vid hantering och lagring enligt föreskrifterna.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10.4 - Förhållanden som skall undvikas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Ingen information tillgänglig.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10.5 - Oförenliga material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Ingen information tillgänglig.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10.6 - Farliga sönderdelningsprodukter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Bryts inte ned vid användning för avsedda ändamål.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70"/>
                    </w:trPr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AVSNITT 11: Toxikologisk information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11.1 - Information om de toxikologiska effekterna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721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Akut toxicitet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200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Inte klassificerad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721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LD50 oral (rat)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64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721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LD50 dermal (rat)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64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721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LD50 dermal (rabbit)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64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721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LC50 inhalation (rat)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64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721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Pr="00CD1046" w:rsidRDefault="00AA6537">
                        <w:pPr>
                          <w:spacing w:after="0" w:line="200" w:lineRule="exact"/>
                          <w:rPr>
                            <w:lang w:val="en-US"/>
                          </w:rPr>
                        </w:pPr>
                        <w:r w:rsidRPr="00CD1046">
                          <w:rPr>
                            <w:rFonts w:ascii="Arial" w:hAnsi="Arial" w:cs="Arial"/>
                            <w:color w:val="000000"/>
                            <w:sz w:val="20"/>
                            <w:lang w:val="en-US"/>
                          </w:rPr>
                          <w:t xml:space="preserve">LC50 inhalation dusts and mists (rat)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Pr="00CD1046" w:rsidRDefault="00F97D72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Pr="00CD1046" w:rsidRDefault="00F97D72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664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721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LC50 inhalation vapours (rat)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64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43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721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200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Kriterierna för klassificering kan på grundval av tillgängliga data inte anses vara uppfyllda.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721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Frätande/irriterande på huden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200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Inte klassificerad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43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721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Allvarlig  ögonskada/ögonirritation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200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ögonirritation - Kategori 2 - Orsakar allvarlig ögonirritation.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721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200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Irriterar ögonen.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721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Luftvägs-/hudsensibilisering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200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Inte klassificerad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721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Mutagenitet i könsceller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200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Inte klassificerad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721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Carcinogenicitet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200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Inte klassificerad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721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Reproduktionstoxicitet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200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Inte klassificerad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43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721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Specifik organtoxicitet –  enstaka exponering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200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Inte klassificerad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43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721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Specifik organtoxicitet –  upprepad exponering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200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Inte klassificerad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721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Fara vid aspiration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200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Inte klassificerad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70"/>
                    </w:trPr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AVSNITT 12: Ekologisk information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12.1 - Toxicitet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EC50 48 hr crustacea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LC50 96 hr fish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ErC50 algae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ErC50 other aquatic plants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NOEC chronic fish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NOEC chronic crustacea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NOEC chronic algae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Pr="00CD1046" w:rsidRDefault="00AA6537">
                        <w:pPr>
                          <w:spacing w:after="0" w:line="200" w:lineRule="exact"/>
                          <w:rPr>
                            <w:lang w:val="en-US"/>
                          </w:rPr>
                        </w:pPr>
                        <w:r w:rsidRPr="00CD1046">
                          <w:rPr>
                            <w:rFonts w:ascii="Arial" w:hAnsi="Arial" w:cs="Arial"/>
                            <w:color w:val="000000"/>
                            <w:sz w:val="20"/>
                            <w:lang w:val="en-US"/>
                          </w:rPr>
                          <w:t xml:space="preserve">NOEC chronic other aquatic plants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Pr="00CD1046" w:rsidRDefault="00F97D72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Pr="00CD1046" w:rsidRDefault="00F97D72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Skadliga långtidseffekter för vattenlevande organismer.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12.2 - Persistens och nedbrytbarhet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Biokemiskt syreförbrukning (BSB)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Kemiskt syrebehov (COD)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% of biodegradation in 28 days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Ingen information tillgänglig.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12.3 - Bioackumuleringsförmåga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Biokoncentrationsfaktor (BCF)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89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Log KOC - Fördelningskoefficient: n-oktanol/vatten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32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Ingen indikation för bioackumulationspotential.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12.4 - Rörligheten i jord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Ingen information tillgänglig.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12.5 - Resultat av PBT- och vPvB-bedömningen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12.6 - Andra skadliga effekter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Ingen information tillgänglig.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70"/>
                    </w:trPr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AVSNITT 13: Avfallshantering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13.1 - Avfallsbehandlingsmetoder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Avfallsbehandlingsmetoder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Bortskaffa avfallet enligt tillämplig lagstiftning.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Avledning av avloppsvatten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Ingen information tillgänglig.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43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Särskilda försiktighetsåtgärder för behandling av  avfall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Ingen information tillgänglig.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43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22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Gemenskapen eller nationella eller regionala  bestämmelser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499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Ingen information tillgänglig.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70"/>
                    </w:trPr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AVSNITT 14: Transportinformation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14.1 - UN-nummer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Inte tillämplig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14.2 - Officiell transportbenämning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14.3 - Faroklass(er) för transport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14.4 - Förpackningsgrupp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14.5 - Miljöfaror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14.6 - Särskilda försiktighetsåtgärder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14.7 - Bulktransport enligt bilaga II till MARPOL 73/78 och IBC-koden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70"/>
                    </w:trPr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AVSNITT 15: Gällande föreskrifter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15.1 - Föreskrifter/lagstiftning om ämnet eller blandningen när det gäller säkerhet, hälsa och miljö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721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Ämnen REACH candidates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200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Nej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721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Ämnen Annex XIV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200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Nej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721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Ämnen Annex XVII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200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Nej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721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VOC-halt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200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Inga data tillgängliga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4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15.2 - Kemikaliesäkerhetsbedömning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431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3288" w:type="dxa"/>
                        <w:gridSpan w:val="1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Kemikaliesäkerhetsbedömning har  gjorts för produkten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633" w:type="dxa"/>
                        <w:gridSpan w:val="2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Ingen information tillgänglig.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70"/>
                    </w:trPr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AVSNITT 16: Annan information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Versioner av SDS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587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CCCCCC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Version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587" w:type="dxa"/>
                        <w:gridSpan w:val="15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Utgivningsdatum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633" w:type="dxa"/>
                        <w:gridSpan w:val="29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Beskrivning av ändringarna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26"/>
                    </w:trPr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587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587" w:type="dxa"/>
                        <w:gridSpan w:val="15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2017-05-15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633" w:type="dxa"/>
                        <w:gridSpan w:val="29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15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Texterna till de regulatoriska fraser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11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26"/>
                    </w:trPr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587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Aquatic Acute 1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334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Farligt för vattenmiljön - Aquatic Acute 1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26"/>
                    </w:trPr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587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Aquatic Chronic 1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334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Farligt för vattenmiljön - Aquatic Chronic 1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26"/>
                    </w:trPr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587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Aquatic Chronic 2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334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Farligt för vattenmiljön - Aquatic Chronic 2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26"/>
                    </w:trPr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587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Aquatic Chronic 3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334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Farligt för vattenmiljön - Aquatic Chronic 3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26"/>
                    </w:trPr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587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Eye Irrit. 2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334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ögonirritation - Kategori 2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26"/>
                    </w:trPr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587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Flam. Liq. 3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334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Brandfarlig vätska och ånga. - Kategori 3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26"/>
                    </w:trPr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587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H226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334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Brandfarlig vätska och ånga.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26"/>
                    </w:trPr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587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H315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334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Irriterar huden.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26"/>
                    </w:trPr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587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H317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334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Kan orsaka allergisk hudreaktion.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26"/>
                    </w:trPr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587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H319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334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Orsakar allvarlig ögonirritation.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26"/>
                    </w:trPr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587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H410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334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Mycket giftigt för vattenlevande organismer med långtidseffekter.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26"/>
                    </w:trPr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587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H411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334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Giftigt för vattenlevande organismer med långtidseffekter.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26"/>
                    </w:trPr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587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H412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334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Skadliga långtidseffekter för vattenlevande organismer.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26"/>
                    </w:trPr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587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Skin Irrit. 2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334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Irriterande på huden - Kategori 2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26"/>
                    </w:trPr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587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Skin Sens. 1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334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Hudsensibilisering - Kategori 1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26"/>
                    </w:trPr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587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Skin Sens. 1B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334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Hudsensibilisering - Kategori 1B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hRule="exact" w:val="283"/>
                    </w:trPr>
                    <w:tc>
                      <w:tcPr>
                        <w:tcW w:w="10149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  <w:tr w:rsidR="00F97D72">
                    <w:trPr>
                      <w:trHeight w:val="270"/>
                    </w:trPr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35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F97D72" w:rsidRDefault="00AA6537">
                        <w:pPr>
                          <w:spacing w:after="0" w:line="240" w:lineRule="exact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4"/>
                          </w:rPr>
                          <w:t xml:space="preserve">*** *** ***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97D72" w:rsidRDefault="00F97D72">
                        <w:pPr>
                          <w:spacing w:after="0" w:line="20" w:lineRule="exact"/>
                        </w:pPr>
                      </w:p>
                    </w:tc>
                  </w:tr>
                </w:tbl>
                <w:p w:rsidR="00E0230E" w:rsidRDefault="00E0230E"/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468.05pt;margin-top:779.15pt;width:84.8pt;height:11.05pt;z-index:251614208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42.55pt;margin-top:779.15pt;width:185.65pt;height:11.05pt;z-index:251615232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16/05/2017 - Swedish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42.55pt;margin-top:59.55pt;width:510.35pt;height:16.1pt;z-index:251616256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Cranberry Bellini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109" style="position:absolute;z-index:251617280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108" style="position:absolute;z-index:251618304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107" style="position:absolute;margin-left:234.9pt;margin-top:12.15pt;width:101pt;height:38.2pt;z-index:251619328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9" o:title="image"/>
            <v:formulas/>
            <v:path o:connecttype="segments"/>
            <w10:wrap anchorx="page" anchory="page"/>
          </v:shape>
        </w:pict>
      </w:r>
      <w:r>
        <w:pict>
          <v:line id="_x0000_s1106" style="position:absolute;z-index:251620352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105" type="#_x0000_t202" style="position:absolute;margin-left:418.35pt;margin-top:12.15pt;width:133.95pt;height:18.25pt;z-index:251621376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Version : 1</w:t>
                  </w:r>
                </w:p>
                <w:p w:rsidR="00F97D72" w:rsidRDefault="00AA6537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Utgivningsdatum : 15.05.2017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256.85pt;margin-top:812.7pt;width:84.8pt;height:9.35pt;z-index:251622400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42.55pt;margin-top:12.15pt;width:152.55pt;height:28.2pt;z-index:251623424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18"/>
                      <w:u w:val="single"/>
                    </w:rPr>
                    <w:t>Säkerhetsdatablad</w:t>
                  </w:r>
                </w:p>
                <w:p w:rsidR="00F97D72" w:rsidRDefault="00AA6537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i överensstämmelse med Förordning (EG) Nr. 2015/830</w:t>
                  </w:r>
                </w:p>
              </w:txbxContent>
            </v:textbox>
            <w10:wrap anchorx="page" anchory="page"/>
          </v:shape>
        </w:pict>
      </w:r>
      <w:r w:rsidR="00AA6537">
        <w:br w:type="page"/>
      </w:r>
    </w:p>
    <w:p w:rsidR="00F97D72" w:rsidRDefault="00090430">
      <w:r>
        <w:lastRenderedPageBreak/>
        <w:pict>
          <v:shape id="1/18" o:spid="_x0000_s1102" type="#_x0000_t202" style="position:absolute;margin-left:42.65pt;margin-top:93.55pt;width:507.5pt;height:669.1pt;z-index:251624448;mso-position-horizontal:absolute;mso-position-horizontal-relative:page;mso-position-vertical:absolute;mso-position-vertical-relative:page" filled="f" stroked="f">
            <v:textbox style="mso-next-textbox:#1/19" inset="0,0,0,0">
              <w:txbxContent/>
            </v:textbox>
            <w10:wrap anchorx="page" anchory="page"/>
          </v:shape>
        </w:pict>
      </w:r>
      <w:r>
        <w:pict>
          <v:shape id="_x0000_s1101" type="#_x0000_t202" style="position:absolute;margin-left:468.05pt;margin-top:779.15pt;width:84.8pt;height:11.05pt;z-index:251625472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42.55pt;margin-top:779.15pt;width:185.65pt;height:11.05pt;z-index:251626496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16/05/2017 - Swedish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42.55pt;margin-top:59.55pt;width:510.35pt;height:16.1pt;z-index:251627520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Cranberry Bellini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098" style="position:absolute;z-index:251628544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097" style="position:absolute;z-index:251629568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096" style="position:absolute;margin-left:234.9pt;margin-top:12.15pt;width:101pt;height:38.2pt;z-index:251630592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9" o:title="image2"/>
            <v:formulas/>
            <v:path o:connecttype="segments"/>
            <w10:wrap anchorx="page" anchory="page"/>
          </v:shape>
        </w:pict>
      </w:r>
      <w:r>
        <w:pict>
          <v:line id="_x0000_s1095" style="position:absolute;z-index:251631616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094" type="#_x0000_t202" style="position:absolute;margin-left:418.35pt;margin-top:12.15pt;width:133.95pt;height:18.25pt;z-index:251632640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Version : 1</w:t>
                  </w:r>
                </w:p>
                <w:p w:rsidR="00F97D72" w:rsidRDefault="00AA6537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Utgivningsdatum : 15.05.2017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256.85pt;margin-top:812.7pt;width:84.8pt;height:9.35pt;z-index:251633664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42.55pt;margin-top:12.15pt;width:152.55pt;height:28.2pt;z-index:251634688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18"/>
                      <w:u w:val="single"/>
                    </w:rPr>
                    <w:t>Säkerhetsdatablad</w:t>
                  </w:r>
                </w:p>
                <w:p w:rsidR="00F97D72" w:rsidRDefault="00AA6537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i överensstämmelse med Förordning (EG) Nr. 2015/830</w:t>
                  </w:r>
                </w:p>
              </w:txbxContent>
            </v:textbox>
            <w10:wrap anchorx="page" anchory="page"/>
          </v:shape>
        </w:pict>
      </w:r>
      <w:r w:rsidR="00AA6537">
        <w:br w:type="page"/>
      </w:r>
    </w:p>
    <w:p w:rsidR="00F97D72" w:rsidRDefault="00090430">
      <w:r>
        <w:lastRenderedPageBreak/>
        <w:pict>
          <v:shape id="1/19" o:spid="_x0000_s1091" type="#_x0000_t202" style="position:absolute;margin-left:42.65pt;margin-top:93.55pt;width:507.5pt;height:660.6pt;z-index:251635712;mso-position-horizontal:absolute;mso-position-horizontal-relative:page;mso-position-vertical:absolute;mso-position-vertical-relative:page" filled="f" stroked="f">
            <v:textbox style="mso-next-textbox:#1/20" inset="0,0,0,0">
              <w:txbxContent/>
            </v:textbox>
            <w10:wrap anchorx="page" anchory="page"/>
          </v:shape>
        </w:pict>
      </w:r>
      <w:r>
        <w:pict>
          <v:shape id="_x0000_s1090" type="#_x0000_t202" style="position:absolute;margin-left:468.05pt;margin-top:779.15pt;width:84.8pt;height:11.05pt;z-index:251636736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42.55pt;margin-top:779.15pt;width:185.65pt;height:11.05pt;z-index:251637760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16/05/2017 - Swedish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42.55pt;margin-top:59.55pt;width:510.35pt;height:16.1pt;z-index:251638784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Cranberry Bellini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087" style="position:absolute;z-index:251639808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086" style="position:absolute;z-index:251640832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085" style="position:absolute;margin-left:234.9pt;margin-top:12.15pt;width:101pt;height:38.2pt;z-index:251641856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9" o:title="image3"/>
            <v:formulas/>
            <v:path o:connecttype="segments"/>
            <w10:wrap anchorx="page" anchory="page"/>
          </v:shape>
        </w:pict>
      </w:r>
      <w:r>
        <w:pict>
          <v:line id="_x0000_s1084" style="position:absolute;z-index:251642880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083" type="#_x0000_t202" style="position:absolute;margin-left:418.35pt;margin-top:12.15pt;width:133.95pt;height:18.25pt;z-index:251643904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Version : 1</w:t>
                  </w:r>
                </w:p>
                <w:p w:rsidR="00F97D72" w:rsidRDefault="00AA6537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Utgivningsdatum : 15.05.2017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256.85pt;margin-top:812.7pt;width:84.8pt;height:9.35pt;z-index:251644928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42.55pt;margin-top:12.15pt;width:152.55pt;height:28.2pt;z-index:251645952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18"/>
                      <w:u w:val="single"/>
                    </w:rPr>
                    <w:t>Säkerhetsdatablad</w:t>
                  </w:r>
                </w:p>
                <w:p w:rsidR="00F97D72" w:rsidRDefault="00AA6537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i överensstämmelse med Förordning (EG) Nr. 2015/830</w:t>
                  </w:r>
                </w:p>
              </w:txbxContent>
            </v:textbox>
            <w10:wrap anchorx="page" anchory="page"/>
          </v:shape>
        </w:pict>
      </w:r>
      <w:r w:rsidR="00AA6537">
        <w:br w:type="page"/>
      </w:r>
    </w:p>
    <w:p w:rsidR="00F97D72" w:rsidRDefault="00090430">
      <w:r>
        <w:lastRenderedPageBreak/>
        <w:pict>
          <v:shape id="1/20" o:spid="_x0000_s1080" type="#_x0000_t202" style="position:absolute;margin-left:42.65pt;margin-top:93.55pt;width:507.5pt;height:663.45pt;z-index:251646976;mso-position-horizontal:absolute;mso-position-horizontal-relative:page;mso-position-vertical:absolute;mso-position-vertical-relative:page" filled="f" stroked="f">
            <v:textbox style="mso-next-textbox:#1/21" inset="0,0,0,0">
              <w:txbxContent/>
            </v:textbox>
            <w10:wrap anchorx="page" anchory="page"/>
          </v:shape>
        </w:pict>
      </w:r>
      <w:r>
        <w:pict>
          <v:shape id="_x0000_s1079" type="#_x0000_t202" style="position:absolute;margin-left:468.05pt;margin-top:779.15pt;width:84.8pt;height:11.05pt;z-index:251648000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4/8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42.55pt;margin-top:779.15pt;width:185.65pt;height:11.05pt;z-index:251649024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16/05/2017 - Swedish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42.55pt;margin-top:59.55pt;width:510.35pt;height:16.1pt;z-index:251650048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Cranberry Bellini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076" style="position:absolute;z-index:251651072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075" style="position:absolute;z-index:251652096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074" style="position:absolute;margin-left:234.9pt;margin-top:12.15pt;width:101pt;height:38.2pt;z-index:251653120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9" o:title="image4"/>
            <v:formulas/>
            <v:path o:connecttype="segments"/>
            <w10:wrap anchorx="page" anchory="page"/>
          </v:shape>
        </w:pict>
      </w:r>
      <w:r>
        <w:pict>
          <v:line id="_x0000_s1073" style="position:absolute;z-index:251654144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072" type="#_x0000_t202" style="position:absolute;margin-left:418.35pt;margin-top:12.15pt;width:133.95pt;height:18.25pt;z-index:251655168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Version : 1</w:t>
                  </w:r>
                </w:p>
                <w:p w:rsidR="00F97D72" w:rsidRDefault="00AA6537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Utgivningsdatum : 15.05.2017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256.85pt;margin-top:812.7pt;width:84.8pt;height:9.35pt;z-index:251656192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42.55pt;margin-top:12.15pt;width:152.55pt;height:28.2pt;z-index:251657216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18"/>
                      <w:u w:val="single"/>
                    </w:rPr>
                    <w:t>Säkerhetsdatablad</w:t>
                  </w:r>
                </w:p>
                <w:p w:rsidR="00F97D72" w:rsidRDefault="00AA6537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i överensstämmelse med Förordning (EG) Nr. 2015/830</w:t>
                  </w:r>
                </w:p>
              </w:txbxContent>
            </v:textbox>
            <w10:wrap anchorx="page" anchory="page"/>
          </v:shape>
        </w:pict>
      </w:r>
      <w:r w:rsidR="00AA6537">
        <w:br w:type="page"/>
      </w:r>
    </w:p>
    <w:p w:rsidR="00F97D72" w:rsidRDefault="00090430">
      <w:r>
        <w:lastRenderedPageBreak/>
        <w:pict>
          <v:shape id="1/21" o:spid="_x0000_s1069" type="#_x0000_t202" style="position:absolute;margin-left:42.65pt;margin-top:93.55pt;width:507.5pt;height:663.45pt;z-index:251658240;mso-position-horizontal:absolute;mso-position-horizontal-relative:page;mso-position-vertical:absolute;mso-position-vertical-relative:page" filled="f" stroked="f">
            <v:textbox style="mso-next-textbox:#1/22" inset="0,0,0,0">
              <w:txbxContent/>
            </v:textbox>
            <w10:wrap anchorx="page" anchory="page"/>
          </v:shape>
        </w:pict>
      </w:r>
      <w:r>
        <w:pict>
          <v:shape id="_x0000_s1068" type="#_x0000_t202" style="position:absolute;margin-left:468.05pt;margin-top:779.15pt;width:84.8pt;height:11.05pt;z-index:251659264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5/8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42.55pt;margin-top:779.15pt;width:185.65pt;height:11.05pt;z-index:251660288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16/05/2017 - Swedish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42.55pt;margin-top:59.55pt;width:510.35pt;height:16.1pt;z-index:251661312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Cranberry Bellini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065" style="position:absolute;z-index:251662336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064" style="position:absolute;z-index:251663360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063" style="position:absolute;margin-left:234.9pt;margin-top:12.15pt;width:101pt;height:38.2pt;z-index:251664384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9" o:title="image5"/>
            <v:formulas/>
            <v:path o:connecttype="segments"/>
            <w10:wrap anchorx="page" anchory="page"/>
          </v:shape>
        </w:pict>
      </w:r>
      <w:r>
        <w:pict>
          <v:line id="_x0000_s1062" style="position:absolute;z-index:251665408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061" type="#_x0000_t202" style="position:absolute;margin-left:418.35pt;margin-top:12.15pt;width:133.95pt;height:18.25pt;z-index:251666432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Version : 1</w:t>
                  </w:r>
                </w:p>
                <w:p w:rsidR="00F97D72" w:rsidRDefault="00AA6537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Utgivningsdatum : 15.05.2017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256.85pt;margin-top:812.7pt;width:84.8pt;height:9.35pt;z-index:251667456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42.55pt;margin-top:12.15pt;width:152.55pt;height:28.2pt;z-index:251668480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18"/>
                      <w:u w:val="single"/>
                    </w:rPr>
                    <w:t>Säkerhetsdatablad</w:t>
                  </w:r>
                </w:p>
                <w:p w:rsidR="00F97D72" w:rsidRDefault="00AA6537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i överensstämmelse med Förordning (EG) Nr. 2015/830</w:t>
                  </w:r>
                </w:p>
              </w:txbxContent>
            </v:textbox>
            <w10:wrap anchorx="page" anchory="page"/>
          </v:shape>
        </w:pict>
      </w:r>
      <w:r w:rsidR="00AA6537">
        <w:br w:type="page"/>
      </w:r>
    </w:p>
    <w:p w:rsidR="00F97D72" w:rsidRDefault="00090430">
      <w:r>
        <w:lastRenderedPageBreak/>
        <w:pict>
          <v:shape id="1/22" o:spid="_x0000_s1058" type="#_x0000_t202" style="position:absolute;margin-left:42.65pt;margin-top:93.55pt;width:507.5pt;height:652.1pt;z-index:251669504;mso-position-horizontal:absolute;mso-position-horizontal-relative:page;mso-position-vertical:absolute;mso-position-vertical-relative:page" filled="f" stroked="f">
            <v:textbox style="mso-next-textbox:#1/23" inset="0,0,0,0">
              <w:txbxContent/>
            </v:textbox>
            <w10:wrap anchorx="page" anchory="page"/>
          </v:shape>
        </w:pict>
      </w:r>
      <w:r>
        <w:pict>
          <v:shape id="_x0000_s1057" type="#_x0000_t202" style="position:absolute;margin-left:468.05pt;margin-top:779.15pt;width:84.8pt;height:11.05pt;z-index:251670528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6/8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42.55pt;margin-top:779.15pt;width:185.65pt;height:11.05pt;z-index:251671552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16/05/2017 - Swedish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42.55pt;margin-top:59.55pt;width:510.35pt;height:16.1pt;z-index:251672576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Cranberry Bellini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054" style="position:absolute;z-index:251673600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053" style="position:absolute;z-index:251674624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052" style="position:absolute;margin-left:234.9pt;margin-top:12.15pt;width:101pt;height:38.2pt;z-index:251675648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9" o:title="image6"/>
            <v:formulas/>
            <v:path o:connecttype="segments"/>
            <w10:wrap anchorx="page" anchory="page"/>
          </v:shape>
        </w:pict>
      </w:r>
      <w:r>
        <w:pict>
          <v:line id="_x0000_s1051" style="position:absolute;z-index:251676672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050" type="#_x0000_t202" style="position:absolute;margin-left:418.35pt;margin-top:12.15pt;width:133.95pt;height:18.25pt;z-index:251677696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Version : 1</w:t>
                  </w:r>
                </w:p>
                <w:p w:rsidR="00F97D72" w:rsidRDefault="00AA6537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Utgivningsdatum : 15.05.2017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256.85pt;margin-top:812.7pt;width:84.8pt;height:9.35pt;z-index:251678720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42.55pt;margin-top:12.15pt;width:152.55pt;height:28.2pt;z-index:251679744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18"/>
                      <w:u w:val="single"/>
                    </w:rPr>
                    <w:t>Säkerhetsdatablad</w:t>
                  </w:r>
                </w:p>
                <w:p w:rsidR="00F97D72" w:rsidRDefault="00AA6537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i överensstämmelse med Förordning (EG) Nr. 2015/830</w:t>
                  </w:r>
                </w:p>
              </w:txbxContent>
            </v:textbox>
            <w10:wrap anchorx="page" anchory="page"/>
          </v:shape>
        </w:pict>
      </w:r>
      <w:r w:rsidR="00AA6537">
        <w:br w:type="page"/>
      </w:r>
    </w:p>
    <w:p w:rsidR="00F97D72" w:rsidRDefault="00090430">
      <w:r>
        <w:pict>
          <v:shape id="1/23" o:spid="_x0000_s1047" type="#_x0000_t202" style="position:absolute;margin-left:42.65pt;margin-top:93.55pt;width:507.5pt;height:654.95pt;z-index:251680768;mso-position-horizontal:absolute;mso-position-horizontal-relative:page;mso-position-vertical:absolute;mso-position-vertical-relative:page" filled="f" stroked="f">
            <v:textbox style="mso-next-textbox:#1/24" inset="0,0,0,0">
              <w:txbxContent/>
            </v:textbox>
            <w10:wrap anchorx="page" anchory="page"/>
          </v:shape>
        </w:pict>
      </w:r>
      <w:r>
        <w:pict>
          <v:shape id="_x0000_s1046" type="#_x0000_t202" style="position:absolute;margin-left:468.05pt;margin-top:779.15pt;width:84.8pt;height:11.05pt;z-index:251681792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7/8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42.55pt;margin-top:779.15pt;width:185.65pt;height:11.05pt;z-index:251682816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16/05/2017 - Swedish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42.55pt;margin-top:59.55pt;width:510.35pt;height:16.1pt;z-index:251683840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Cranberry Bellini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043" style="position:absolute;z-index:251684864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042" style="position:absolute;z-index:251685888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041" style="position:absolute;margin-left:234.9pt;margin-top:12.15pt;width:101pt;height:38.2pt;z-index:251686912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9" o:title="image7"/>
            <v:formulas/>
            <v:path o:connecttype="segments"/>
            <w10:wrap anchorx="page" anchory="page"/>
          </v:shape>
        </w:pict>
      </w:r>
      <w:r>
        <w:pict>
          <v:line id="_x0000_s1040" style="position:absolute;z-index:251687936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039" type="#_x0000_t202" style="position:absolute;margin-left:418.35pt;margin-top:12.15pt;width:133.95pt;height:18.25pt;z-index:251688960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Version : 1</w:t>
                  </w:r>
                </w:p>
                <w:p w:rsidR="00F97D72" w:rsidRDefault="00AA6537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Utgivningsdatum : 15.05.2017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256.85pt;margin-top:812.7pt;width:84.8pt;height:9.35pt;z-index:251689984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42.55pt;margin-top:12.15pt;width:152.55pt;height:28.2pt;z-index:251691008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18"/>
                      <w:u w:val="single"/>
                    </w:rPr>
                    <w:t>Säkerhetsdatablad</w:t>
                  </w:r>
                </w:p>
                <w:p w:rsidR="00F97D72" w:rsidRDefault="00AA6537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i överensstämmelse med Förordning (EG) Nr. 2015/830</w:t>
                  </w:r>
                </w:p>
              </w:txbxContent>
            </v:textbox>
            <w10:wrap anchorx="page" anchory="page"/>
          </v:shape>
        </w:pict>
      </w:r>
      <w:r w:rsidR="00AA6537">
        <w:br w:type="page"/>
      </w:r>
    </w:p>
    <w:p w:rsidR="00AA6537" w:rsidRDefault="00090430">
      <w:r>
        <w:pict>
          <v:shape id="1/24" o:spid="_x0000_s1036" type="#_x0000_t202" style="position:absolute;margin-left:42.65pt;margin-top:93.55pt;width:507.5pt;height:48.2pt;z-index:251692032;mso-position-horizontal:absolute;mso-position-horizontal-relative:page;mso-position-vertical:absolute;mso-position-vertical-relative:page" filled="f" stroked="f">
            <v:textbox inset="0,0,0,0">
              <w:txbxContent/>
            </v:textbox>
            <w10:wrap anchorx="page" anchory="page"/>
          </v:shape>
        </w:pict>
      </w:r>
      <w:r>
        <w:pict>
          <v:shape id="_x0000_s1035" type="#_x0000_t202" style="position:absolute;margin-left:468.05pt;margin-top:779.15pt;width:84.8pt;height:11.05pt;z-index:251693056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8/8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2.55pt;margin-top:779.15pt;width:185.65pt;height:11.05pt;z-index:251694080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16/05/2017 - Swedish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42.55pt;margin-top:59.55pt;width:510.35pt;height:16.1pt;z-index:251695104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Cranberry Bellini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032" style="position:absolute;z-index:251696128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031" style="position:absolute;z-index:251697152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030" style="position:absolute;margin-left:234.9pt;margin-top:12.15pt;width:101pt;height:38.2pt;z-index:251698176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9" o:title="image8"/>
            <v:formulas/>
            <v:path o:connecttype="segments"/>
            <w10:wrap anchorx="page" anchory="page"/>
          </v:shape>
        </w:pict>
      </w:r>
      <w:r>
        <w:pict>
          <v:line id="_x0000_s1029" style="position:absolute;z-index:251699200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028" type="#_x0000_t202" style="position:absolute;margin-left:418.35pt;margin-top:12.15pt;width:133.95pt;height:18.25pt;z-index:251700224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Version : 1</w:t>
                  </w:r>
                </w:p>
                <w:p w:rsidR="00F97D72" w:rsidRDefault="00AA6537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Utgivningsdatum : 15.05.2017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56.85pt;margin-top:812.7pt;width:84.8pt;height:9.35pt;z-index:251701248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2.55pt;margin-top:12.15pt;width:152.55pt;height:28.2pt;z-index:251702272;mso-position-horizontal:absolute;mso-position-horizontal-relative:page;mso-position-vertical:absolute;mso-position-vertical-relative:page" filled="f" stroked="f">
            <v:textbox inset="0,0,0,0">
              <w:txbxContent>
                <w:p w:rsidR="00F97D72" w:rsidRDefault="00AA6537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18"/>
                      <w:u w:val="single"/>
                    </w:rPr>
                    <w:t>Säkerhetsdatablad</w:t>
                  </w:r>
                </w:p>
                <w:p w:rsidR="00F97D72" w:rsidRDefault="00AA6537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i överensstämmelse med Förordning (EG) Nr. 2015/830</w:t>
                  </w:r>
                </w:p>
              </w:txbxContent>
            </v:textbox>
            <w10:wrap anchorx="page" anchory="page"/>
          </v:shape>
        </w:pict>
      </w:r>
    </w:p>
    <w:sectPr w:rsidR="00AA6537">
      <w:pgSz w:w="11899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F97D72"/>
    <w:rsid w:val="00090430"/>
    <w:rsid w:val="00AA6537"/>
    <w:rsid w:val="00CD1046"/>
    <w:rsid w:val="00E0230E"/>
    <w:rsid w:val="00F9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,"/>
  <w:listSeparator w:val=";"/>
  <w14:docId w14:val="515BD2B1"/>
  <w15:docId w15:val="{1D654560-AFF0-42EE-9777-E243E0A4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904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hyperlink" Target="http://www.clasohlson.se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</Words>
  <Characters>87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Wickström, Ellinor</cp:lastModifiedBy>
  <cp:revision>3</cp:revision>
  <dcterms:created xsi:type="dcterms:W3CDTF">2017-05-16T09:30:00Z</dcterms:created>
  <dcterms:modified xsi:type="dcterms:W3CDTF">2017-06-22T12:40:00Z</dcterms:modified>
</cp:coreProperties>
</file>