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DF9" w14:textId="77777777" w:rsidR="003253F5" w:rsidRPr="00EE1457" w:rsidRDefault="003867E8" w:rsidP="003867E8">
      <w:pPr>
        <w:jc w:val="center"/>
        <w:rPr>
          <w:rFonts w:ascii="Clas Ohlson Sans" w:hAnsi="Clas Ohlson Sans" w:cs="Times New Roman"/>
          <w:b/>
          <w:bCs/>
          <w:sz w:val="28"/>
          <w:szCs w:val="28"/>
        </w:rPr>
      </w:pPr>
      <w:r w:rsidRPr="00EE1457">
        <w:rPr>
          <w:rFonts w:ascii="Clas Ohlson Sans" w:hAnsi="Clas Ohlson Sans" w:cs="Times New Roman"/>
          <w:b/>
          <w:bCs/>
          <w:sz w:val="28"/>
          <w:szCs w:val="28"/>
        </w:rPr>
        <w:t>EU-SAMSVARSERKLÆRING</w:t>
      </w:r>
    </w:p>
    <w:p w14:paraId="7756E1B0" w14:textId="77777777" w:rsidR="003867E8" w:rsidRPr="00EE1457" w:rsidRDefault="003867E8" w:rsidP="003867E8">
      <w:pPr>
        <w:jc w:val="center"/>
        <w:rPr>
          <w:rFonts w:ascii="Clas Ohlson Sans" w:hAnsi="Clas Ohlson Sans"/>
          <w:szCs w:val="18"/>
        </w:rPr>
      </w:pPr>
    </w:p>
    <w:p w14:paraId="5B1D11AD" w14:textId="77777777" w:rsidR="003253F5" w:rsidRPr="00EE1457" w:rsidRDefault="003867E8" w:rsidP="003253F5">
      <w:pPr>
        <w:numPr>
          <w:ilvl w:val="0"/>
          <w:numId w:val="2"/>
        </w:numPr>
        <w:autoSpaceDE w:val="0"/>
        <w:autoSpaceDN w:val="0"/>
        <w:adjustRightInd w:val="0"/>
        <w:jc w:val="left"/>
        <w:rPr>
          <w:rFonts w:ascii="Clas Ohlson Sans" w:hAnsi="Clas Ohlson Sans"/>
          <w:szCs w:val="18"/>
        </w:rPr>
      </w:pPr>
      <w:r w:rsidRPr="00EE1457">
        <w:rPr>
          <w:rFonts w:ascii="Clas Ohlson Sans" w:hAnsi="Clas Ohlson Sans"/>
          <w:szCs w:val="18"/>
          <w:lang w:val="nb-NO"/>
        </w:rPr>
        <w:t>PPE (produkt, type, batch eller serienummer):</w:t>
      </w:r>
      <w:r w:rsidR="003253F5" w:rsidRPr="00EE1457">
        <w:rPr>
          <w:rFonts w:ascii="Clas Ohlson Sans" w:hAnsi="Clas Ohlson Sans"/>
          <w:szCs w:val="18"/>
        </w:rPr>
        <w:t xml:space="preserve"> </w:t>
      </w:r>
    </w:p>
    <w:p w14:paraId="053BF3B1" w14:textId="77777777" w:rsidR="00113F02" w:rsidRPr="00EE1457" w:rsidRDefault="003867E8" w:rsidP="0022683C">
      <w:pPr>
        <w:autoSpaceDE w:val="0"/>
        <w:autoSpaceDN w:val="0"/>
        <w:adjustRightInd w:val="0"/>
        <w:ind w:left="360"/>
        <w:jc w:val="left"/>
        <w:rPr>
          <w:rFonts w:ascii="Clas Ohlson Sans" w:hAnsi="Clas Ohlson Sans"/>
          <w:szCs w:val="18"/>
        </w:rPr>
      </w:pPr>
      <w:r w:rsidRPr="00EE1457">
        <w:rPr>
          <w:rFonts w:ascii="Clas Ohlson Sans" w:hAnsi="Clas Ohlson Sans"/>
          <w:szCs w:val="18"/>
        </w:rPr>
        <w:t>Reflekterende elastisk band,</w:t>
      </w:r>
      <w:r w:rsidR="0022683C" w:rsidRPr="00EE1457">
        <w:rPr>
          <w:rFonts w:ascii="Clas Ohlson Sans" w:hAnsi="Clas Ohlson Sans"/>
          <w:szCs w:val="18"/>
        </w:rPr>
        <w:t xml:space="preserve"> </w:t>
      </w:r>
      <w:r w:rsidRPr="00EE1457">
        <w:rPr>
          <w:rFonts w:ascii="Clas Ohlson Sans" w:hAnsi="Clas Ohlson Sans"/>
          <w:szCs w:val="18"/>
        </w:rPr>
        <w:t>modell:</w:t>
      </w:r>
      <w:r w:rsidR="00113F02" w:rsidRPr="00EE1457">
        <w:rPr>
          <w:rFonts w:ascii="Clas Ohlson Sans" w:hAnsi="Clas Ohlson Sans"/>
          <w:szCs w:val="18"/>
        </w:rPr>
        <w:t xml:space="preserve"> RFX-2400</w:t>
      </w:r>
    </w:p>
    <w:p w14:paraId="6800789B" w14:textId="77777777" w:rsidR="005161C8" w:rsidRPr="00EE1457" w:rsidRDefault="00501025" w:rsidP="000E2AAD">
      <w:pPr>
        <w:autoSpaceDE w:val="0"/>
        <w:autoSpaceDN w:val="0"/>
        <w:adjustRightInd w:val="0"/>
        <w:ind w:left="360"/>
        <w:jc w:val="left"/>
        <w:rPr>
          <w:rFonts w:ascii="Clas Ohlson Sans" w:hAnsi="Clas Ohlson Sans"/>
          <w:szCs w:val="18"/>
        </w:rPr>
      </w:pPr>
      <w:r w:rsidRPr="00EE1457">
        <w:rPr>
          <w:rFonts w:ascii="Clas Ohlson Sans" w:hAnsi="Clas Ohlson Sans"/>
          <w:szCs w:val="18"/>
        </w:rPr>
        <w:t>Artikkelnr.:</w:t>
      </w:r>
      <w:r w:rsidR="0022683C" w:rsidRPr="00EE1457">
        <w:rPr>
          <w:rFonts w:ascii="Clas Ohlson Sans" w:hAnsi="Clas Ohlson Sans"/>
          <w:szCs w:val="18"/>
        </w:rPr>
        <w:t xml:space="preserve"> </w:t>
      </w:r>
      <w:r w:rsidR="005161C8" w:rsidRPr="00EE1457">
        <w:rPr>
          <w:rFonts w:ascii="Clas Ohlson Sans" w:hAnsi="Clas Ohlson Sans"/>
          <w:szCs w:val="18"/>
        </w:rPr>
        <w:t xml:space="preserve">31-2899-1 </w:t>
      </w:r>
      <w:r w:rsidRPr="00EE1457">
        <w:rPr>
          <w:rFonts w:ascii="Clas Ohlson Sans" w:hAnsi="Clas Ohlson Sans"/>
          <w:szCs w:val="18"/>
        </w:rPr>
        <w:t>gul</w:t>
      </w:r>
      <w:r w:rsidR="005161C8" w:rsidRPr="00EE1457">
        <w:rPr>
          <w:rFonts w:ascii="Clas Ohlson Sans" w:hAnsi="Clas Ohlson Sans"/>
          <w:szCs w:val="18"/>
        </w:rPr>
        <w:t xml:space="preserve">, 31-2899-2 </w:t>
      </w:r>
      <w:r w:rsidRPr="00EE1457">
        <w:rPr>
          <w:rFonts w:ascii="Clas Ohlson Sans" w:hAnsi="Clas Ohlson Sans"/>
          <w:szCs w:val="18"/>
        </w:rPr>
        <w:t>rosa</w:t>
      </w:r>
      <w:r w:rsidR="005161C8" w:rsidRPr="00EE1457">
        <w:rPr>
          <w:rFonts w:ascii="Clas Ohlson Sans" w:hAnsi="Clas Ohlson Sans"/>
          <w:szCs w:val="18"/>
        </w:rPr>
        <w:t xml:space="preserve">, 31-2899-3 </w:t>
      </w:r>
      <w:r w:rsidRPr="00EE1457">
        <w:rPr>
          <w:rFonts w:ascii="Clas Ohlson Sans" w:hAnsi="Clas Ohlson Sans"/>
          <w:szCs w:val="18"/>
        </w:rPr>
        <w:t>grønn</w:t>
      </w:r>
      <w:r w:rsidR="005161C8" w:rsidRPr="00EE1457">
        <w:rPr>
          <w:rFonts w:ascii="Clas Ohlson Sans" w:hAnsi="Clas Ohlson Sans"/>
          <w:szCs w:val="18"/>
        </w:rPr>
        <w:t xml:space="preserve">, 31-2899-4 </w:t>
      </w:r>
      <w:r w:rsidRPr="00EE1457">
        <w:rPr>
          <w:rFonts w:ascii="Clas Ohlson Sans" w:hAnsi="Clas Ohlson Sans"/>
          <w:szCs w:val="18"/>
        </w:rPr>
        <w:t>svart</w:t>
      </w:r>
    </w:p>
    <w:p w14:paraId="751FD20F" w14:textId="77777777" w:rsidR="0022683C" w:rsidRPr="00EE1457" w:rsidRDefault="0022683C" w:rsidP="000E2AAD">
      <w:pPr>
        <w:autoSpaceDE w:val="0"/>
        <w:autoSpaceDN w:val="0"/>
        <w:adjustRightInd w:val="0"/>
        <w:ind w:left="360"/>
        <w:jc w:val="left"/>
        <w:rPr>
          <w:rFonts w:ascii="Clas Ohlson Sans" w:hAnsi="Clas Ohlson Sans"/>
          <w:szCs w:val="18"/>
        </w:rPr>
      </w:pPr>
      <w:r w:rsidRPr="00EE1457">
        <w:rPr>
          <w:rFonts w:ascii="Clas Ohlson Sans" w:hAnsi="Clas Ohlson Sans"/>
          <w:szCs w:val="18"/>
        </w:rPr>
        <w:t xml:space="preserve">Type B2 – </w:t>
      </w:r>
      <w:r w:rsidR="001A336C" w:rsidRPr="00EE1457">
        <w:rPr>
          <w:rFonts w:ascii="Clas Ohlson Sans" w:hAnsi="Clas Ohlson Sans"/>
          <w:szCs w:val="18"/>
        </w:rPr>
        <w:t>For mørke forhold, Utstyr for lemmer</w:t>
      </w:r>
    </w:p>
    <w:p w14:paraId="60CA7E09" w14:textId="77777777" w:rsidR="00E76B88" w:rsidRPr="00EE1457" w:rsidRDefault="001A336C" w:rsidP="000E2AAD">
      <w:pPr>
        <w:autoSpaceDE w:val="0"/>
        <w:autoSpaceDN w:val="0"/>
        <w:adjustRightInd w:val="0"/>
        <w:ind w:left="360"/>
        <w:jc w:val="left"/>
        <w:rPr>
          <w:rFonts w:ascii="Clas Ohlson Sans" w:hAnsi="Clas Ohlson Sans"/>
          <w:szCs w:val="18"/>
        </w:rPr>
      </w:pPr>
      <w:r w:rsidRPr="00EE1457">
        <w:rPr>
          <w:rFonts w:ascii="Clas Ohlson Sans" w:hAnsi="Clas Ohlson Sans"/>
          <w:szCs w:val="18"/>
        </w:rPr>
        <w:t>Størrelse:</w:t>
      </w:r>
      <w:r w:rsidR="00A82D7D" w:rsidRPr="00EE1457">
        <w:rPr>
          <w:rFonts w:ascii="Clas Ohlson Sans" w:hAnsi="Clas Ohlson Sans"/>
          <w:szCs w:val="18"/>
        </w:rPr>
        <w:t xml:space="preserve"> </w:t>
      </w:r>
      <w:r w:rsidR="005161C8" w:rsidRPr="00EE1457">
        <w:rPr>
          <w:rFonts w:ascii="Clas Ohlson Sans" w:hAnsi="Clas Ohlson Sans"/>
          <w:szCs w:val="18"/>
        </w:rPr>
        <w:t>5</w:t>
      </w:r>
      <w:r w:rsidR="00A82D7D" w:rsidRPr="00EE1457">
        <w:rPr>
          <w:rFonts w:ascii="Clas Ohlson Sans" w:hAnsi="Clas Ohlson Sans"/>
          <w:szCs w:val="18"/>
        </w:rPr>
        <w:t>x44cm</w:t>
      </w:r>
    </w:p>
    <w:p w14:paraId="53521162" w14:textId="77777777" w:rsidR="00A82D7D" w:rsidRPr="00EE1457" w:rsidRDefault="00A82D7D" w:rsidP="000E2AAD">
      <w:pPr>
        <w:autoSpaceDE w:val="0"/>
        <w:autoSpaceDN w:val="0"/>
        <w:adjustRightInd w:val="0"/>
        <w:ind w:left="360"/>
        <w:jc w:val="left"/>
        <w:rPr>
          <w:rFonts w:ascii="Clas Ohlson Sans" w:hAnsi="Clas Ohlson Sans"/>
          <w:szCs w:val="18"/>
        </w:rPr>
      </w:pPr>
    </w:p>
    <w:p w14:paraId="0E71CEF2" w14:textId="002A25E7" w:rsidR="005161C8" w:rsidRPr="00EE1457" w:rsidRDefault="004A034F" w:rsidP="00FF5495">
      <w:pPr>
        <w:numPr>
          <w:ilvl w:val="0"/>
          <w:numId w:val="2"/>
        </w:numPr>
        <w:jc w:val="left"/>
        <w:rPr>
          <w:rFonts w:ascii="Clas Ohlson Sans" w:hAnsi="Clas Ohlson Sans"/>
          <w:szCs w:val="18"/>
          <w:lang w:val="nb-NO"/>
        </w:rPr>
      </w:pPr>
      <w:r w:rsidRPr="00EE1457">
        <w:rPr>
          <w:rFonts w:ascii="Clas Ohlson Sans" w:hAnsi="Clas Ohlson Sans"/>
          <w:szCs w:val="18"/>
          <w:lang w:val="nb-NO"/>
        </w:rPr>
        <w:t>Navn og adresse til produsenten, samt til produsentens autoriserte representant, hvis aktuelt:</w:t>
      </w:r>
      <w:r w:rsidR="000E2AAD" w:rsidRPr="00EE1457">
        <w:rPr>
          <w:rFonts w:ascii="Clas Ohlson Sans" w:hAnsi="Clas Ohlson Sans"/>
          <w:szCs w:val="18"/>
          <w:lang w:val="nb-NO"/>
        </w:rPr>
        <w:t xml:space="preserve"> </w:t>
      </w:r>
      <w:r w:rsidR="00556826" w:rsidRPr="00EE1457">
        <w:rPr>
          <w:rFonts w:ascii="Clas Ohlson Sans" w:hAnsi="Clas Ohlson Sans"/>
          <w:szCs w:val="18"/>
          <w:lang w:val="nb-NO"/>
        </w:rPr>
        <w:t xml:space="preserve">Clas Ohlson AB, </w:t>
      </w:r>
      <w:r w:rsidR="00EE1457" w:rsidRPr="00EE1457">
        <w:rPr>
          <w:rFonts w:ascii="Clas Ohlson Sans" w:hAnsi="Clas Ohlson Sans"/>
          <w:szCs w:val="18"/>
          <w:lang w:val="nb-NO"/>
        </w:rPr>
        <w:t xml:space="preserve">SE-793 85 </w:t>
      </w:r>
      <w:r w:rsidR="00EE1457" w:rsidRPr="00EE1457">
        <w:rPr>
          <w:rFonts w:ascii="Clas Ohlson Sans" w:eastAsia="DengXian" w:hAnsi="Clas Ohlson Sans"/>
          <w:szCs w:val="18"/>
          <w:lang w:val="nb-NO"/>
        </w:rPr>
        <w:t>Insjön, Sweden</w:t>
      </w:r>
    </w:p>
    <w:p w14:paraId="3F1CD46F" w14:textId="77777777" w:rsidR="00556826" w:rsidRPr="00EE1457" w:rsidRDefault="00556826" w:rsidP="00DA63D1">
      <w:pPr>
        <w:ind w:left="360"/>
        <w:jc w:val="left"/>
        <w:rPr>
          <w:rFonts w:ascii="Clas Ohlson Sans" w:hAnsi="Clas Ohlson Sans"/>
          <w:szCs w:val="18"/>
          <w:lang w:val="nb-NO"/>
        </w:rPr>
      </w:pPr>
    </w:p>
    <w:p w14:paraId="568B861C" w14:textId="51F055CD" w:rsidR="00556826" w:rsidRPr="00EE1457" w:rsidRDefault="004A034F" w:rsidP="00DA63D1">
      <w:pPr>
        <w:numPr>
          <w:ilvl w:val="0"/>
          <w:numId w:val="2"/>
        </w:numPr>
        <w:jc w:val="left"/>
        <w:rPr>
          <w:rFonts w:ascii="Clas Ohlson Sans" w:hAnsi="Clas Ohlson Sans"/>
          <w:szCs w:val="18"/>
          <w:lang w:val="nb-NO"/>
        </w:rPr>
      </w:pPr>
      <w:r w:rsidRPr="00EE1457">
        <w:rPr>
          <w:rFonts w:ascii="Clas Ohlson Sans" w:hAnsi="Clas Ohlson Sans"/>
          <w:szCs w:val="18"/>
          <w:lang w:val="nb-NO"/>
        </w:rPr>
        <w:t>Denne samsvarserklæringen er utstedt på produsentens eneansvar:</w:t>
      </w:r>
      <w:r w:rsidR="000E2AAD" w:rsidRPr="00EE1457">
        <w:rPr>
          <w:rFonts w:ascii="Clas Ohlson Sans" w:hAnsi="Clas Ohlson Sans"/>
          <w:szCs w:val="18"/>
          <w:lang w:val="nb-NO"/>
        </w:rPr>
        <w:t xml:space="preserve"> </w:t>
      </w:r>
      <w:r w:rsidR="00556826" w:rsidRPr="00EE1457">
        <w:rPr>
          <w:rFonts w:ascii="Clas Ohlson Sans" w:hAnsi="Clas Ohlson Sans"/>
          <w:szCs w:val="18"/>
          <w:lang w:val="nb-NO"/>
        </w:rPr>
        <w:t xml:space="preserve">Clas Ohlson AB, </w:t>
      </w:r>
      <w:r w:rsidR="00EE1457" w:rsidRPr="00EE1457">
        <w:rPr>
          <w:rFonts w:ascii="Clas Ohlson Sans" w:hAnsi="Clas Ohlson Sans"/>
          <w:szCs w:val="18"/>
          <w:lang w:val="nb-NO"/>
        </w:rPr>
        <w:t xml:space="preserve">SE-793 85 </w:t>
      </w:r>
      <w:r w:rsidR="00EE1457" w:rsidRPr="00EE1457">
        <w:rPr>
          <w:rFonts w:ascii="Clas Ohlson Sans" w:eastAsia="DengXian" w:hAnsi="Clas Ohlson Sans"/>
          <w:szCs w:val="18"/>
          <w:lang w:val="nb-NO"/>
        </w:rPr>
        <w:t>Insjön, Sweden</w:t>
      </w:r>
    </w:p>
    <w:p w14:paraId="0C1868C0" w14:textId="77777777" w:rsidR="00EE1457" w:rsidRPr="00EE1457" w:rsidRDefault="00EE1457" w:rsidP="00EE1457">
      <w:pPr>
        <w:jc w:val="left"/>
        <w:rPr>
          <w:rFonts w:ascii="Clas Ohlson Sans" w:hAnsi="Clas Ohlson Sans"/>
          <w:szCs w:val="18"/>
          <w:lang w:val="nb-NO"/>
        </w:rPr>
      </w:pPr>
    </w:p>
    <w:p w14:paraId="41A4D19D" w14:textId="77777777" w:rsidR="00A774CB" w:rsidRPr="00EE1457" w:rsidRDefault="00A774CB" w:rsidP="00A774CB">
      <w:pPr>
        <w:numPr>
          <w:ilvl w:val="0"/>
          <w:numId w:val="2"/>
        </w:numPr>
        <w:rPr>
          <w:rFonts w:ascii="Clas Ohlson Sans" w:hAnsi="Clas Ohlson Sans"/>
          <w:szCs w:val="18"/>
          <w:lang w:val="nb-NO"/>
        </w:rPr>
      </w:pPr>
      <w:r w:rsidRPr="00EE1457">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20"/>
        <w:gridCol w:w="2110"/>
        <w:gridCol w:w="2127"/>
      </w:tblGrid>
      <w:tr w:rsidR="00C51109" w:rsidRPr="00EE1457" w14:paraId="6254B14F" w14:textId="77777777">
        <w:trPr>
          <w:trHeight w:val="1025"/>
        </w:trPr>
        <w:tc>
          <w:tcPr>
            <w:tcW w:w="2148" w:type="dxa"/>
            <w:shd w:val="clear" w:color="auto" w:fill="auto"/>
          </w:tcPr>
          <w:p w14:paraId="6B0A4E06" w14:textId="080DB7E8" w:rsidR="00C51109" w:rsidRPr="00EE1457" w:rsidRDefault="00EE1457">
            <w:pPr>
              <w:jc w:val="left"/>
              <w:rPr>
                <w:rFonts w:ascii="Clas Ohlson Sans" w:hAnsi="Clas Ohlson Sans"/>
                <w:szCs w:val="18"/>
              </w:rPr>
            </w:pPr>
            <w:r w:rsidRPr="00EE1457">
              <w:rPr>
                <w:rFonts w:ascii="Clas Ohlson Sans" w:hAnsi="Clas Ohlson Sans"/>
                <w:noProof/>
                <w:szCs w:val="18"/>
              </w:rPr>
              <w:drawing>
                <wp:inline distT="0" distB="0" distL="0" distR="0" wp14:anchorId="22727D06" wp14:editId="014D283F">
                  <wp:extent cx="1225550" cy="60960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5550" cy="609600"/>
                          </a:xfrm>
                          <a:prstGeom prst="rect">
                            <a:avLst/>
                          </a:prstGeom>
                          <a:noFill/>
                          <a:ln>
                            <a:noFill/>
                          </a:ln>
                        </pic:spPr>
                      </pic:pic>
                    </a:graphicData>
                  </a:graphic>
                </wp:inline>
              </w:drawing>
            </w:r>
          </w:p>
        </w:tc>
        <w:tc>
          <w:tcPr>
            <w:tcW w:w="2120" w:type="dxa"/>
            <w:shd w:val="clear" w:color="auto" w:fill="auto"/>
          </w:tcPr>
          <w:p w14:paraId="05601BCB" w14:textId="124350DE" w:rsidR="00C51109" w:rsidRPr="00EE1457" w:rsidRDefault="00EE1457" w:rsidP="00C51109">
            <w:pPr>
              <w:rPr>
                <w:rFonts w:ascii="Clas Ohlson Sans" w:hAnsi="Clas Ohlson Sans"/>
                <w:szCs w:val="18"/>
              </w:rPr>
            </w:pPr>
            <w:r w:rsidRPr="00EE1457">
              <w:rPr>
                <w:rFonts w:ascii="Clas Ohlson Sans" w:hAnsi="Clas Ohlson Sans"/>
                <w:noProof/>
                <w:szCs w:val="18"/>
              </w:rPr>
              <w:drawing>
                <wp:inline distT="0" distB="0" distL="0" distR="0" wp14:anchorId="1D331F48" wp14:editId="2E65CBAC">
                  <wp:extent cx="1206500" cy="6223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0" cy="622300"/>
                          </a:xfrm>
                          <a:prstGeom prst="rect">
                            <a:avLst/>
                          </a:prstGeom>
                          <a:noFill/>
                          <a:ln>
                            <a:noFill/>
                          </a:ln>
                        </pic:spPr>
                      </pic:pic>
                    </a:graphicData>
                  </a:graphic>
                </wp:inline>
              </w:drawing>
            </w:r>
          </w:p>
        </w:tc>
        <w:tc>
          <w:tcPr>
            <w:tcW w:w="2110" w:type="dxa"/>
            <w:shd w:val="clear" w:color="auto" w:fill="auto"/>
          </w:tcPr>
          <w:p w14:paraId="5316E588" w14:textId="47DC8682" w:rsidR="00C51109" w:rsidRPr="00EE1457" w:rsidRDefault="00EE1457">
            <w:pPr>
              <w:jc w:val="left"/>
              <w:rPr>
                <w:rFonts w:ascii="Clas Ohlson Sans" w:hAnsi="Clas Ohlson Sans"/>
                <w:szCs w:val="18"/>
              </w:rPr>
            </w:pPr>
            <w:r w:rsidRPr="00EE1457">
              <w:rPr>
                <w:rFonts w:ascii="Clas Ohlson Sans" w:hAnsi="Clas Ohlson Sans"/>
                <w:noProof/>
                <w:szCs w:val="18"/>
              </w:rPr>
              <w:drawing>
                <wp:inline distT="0" distB="0" distL="0" distR="0" wp14:anchorId="4D43C74D" wp14:editId="312DDF4E">
                  <wp:extent cx="1168400" cy="5969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596900"/>
                          </a:xfrm>
                          <a:prstGeom prst="rect">
                            <a:avLst/>
                          </a:prstGeom>
                          <a:noFill/>
                          <a:ln>
                            <a:noFill/>
                          </a:ln>
                        </pic:spPr>
                      </pic:pic>
                    </a:graphicData>
                  </a:graphic>
                </wp:inline>
              </w:drawing>
            </w:r>
          </w:p>
        </w:tc>
        <w:tc>
          <w:tcPr>
            <w:tcW w:w="2127" w:type="dxa"/>
            <w:shd w:val="clear" w:color="auto" w:fill="auto"/>
          </w:tcPr>
          <w:p w14:paraId="30706162" w14:textId="0D6757E5" w:rsidR="00C51109" w:rsidRPr="00EE1457" w:rsidRDefault="00EE1457">
            <w:pPr>
              <w:jc w:val="left"/>
              <w:rPr>
                <w:rFonts w:ascii="Clas Ohlson Sans" w:hAnsi="Clas Ohlson Sans"/>
                <w:szCs w:val="18"/>
              </w:rPr>
            </w:pPr>
            <w:r w:rsidRPr="00EE1457">
              <w:rPr>
                <w:rFonts w:ascii="Clas Ohlson Sans" w:hAnsi="Clas Ohlson Sans"/>
                <w:noProof/>
                <w:szCs w:val="18"/>
              </w:rPr>
              <w:drawing>
                <wp:inline distT="0" distB="0" distL="0" distR="0" wp14:anchorId="3C41AD04" wp14:editId="3F93350F">
                  <wp:extent cx="1085850" cy="6159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615950"/>
                          </a:xfrm>
                          <a:prstGeom prst="rect">
                            <a:avLst/>
                          </a:prstGeom>
                          <a:noFill/>
                          <a:ln>
                            <a:noFill/>
                          </a:ln>
                        </pic:spPr>
                      </pic:pic>
                    </a:graphicData>
                  </a:graphic>
                </wp:inline>
              </w:drawing>
            </w:r>
          </w:p>
        </w:tc>
      </w:tr>
    </w:tbl>
    <w:p w14:paraId="66231331" w14:textId="77777777" w:rsidR="000E2AAD" w:rsidRPr="00EE1457" w:rsidRDefault="00A774CB" w:rsidP="00A774CB">
      <w:pPr>
        <w:numPr>
          <w:ilvl w:val="0"/>
          <w:numId w:val="2"/>
        </w:numPr>
        <w:rPr>
          <w:rFonts w:ascii="Clas Ohlson Sans" w:hAnsi="Clas Ohlson Sans"/>
          <w:szCs w:val="18"/>
        </w:rPr>
      </w:pPr>
      <w:r w:rsidRPr="00EE1457">
        <w:rPr>
          <w:rFonts w:ascii="Clas Ohlson Sans" w:hAnsi="Clas Ohlson Sans"/>
          <w:szCs w:val="18"/>
        </w:rPr>
        <w:t>Produktet samsvarserklæringen gjelder, som beskrevet i punkt 4, er i samsvar med EUs relevante harmoniserte lovgivning : FORORDNING (EU) 2016/425</w:t>
      </w:r>
    </w:p>
    <w:p w14:paraId="6AA4236D" w14:textId="77777777" w:rsidR="003162F5" w:rsidRPr="00EE1457" w:rsidRDefault="003162F5" w:rsidP="003162F5">
      <w:pPr>
        <w:ind w:left="360"/>
        <w:jc w:val="left"/>
        <w:rPr>
          <w:rFonts w:ascii="Clas Ohlson Sans" w:hAnsi="Clas Ohlson Sans"/>
          <w:szCs w:val="18"/>
        </w:rPr>
      </w:pPr>
    </w:p>
    <w:p w14:paraId="35F00AA1" w14:textId="77777777" w:rsidR="00E76B88" w:rsidRPr="00EE1457" w:rsidRDefault="00A774CB" w:rsidP="00A774CB">
      <w:pPr>
        <w:numPr>
          <w:ilvl w:val="0"/>
          <w:numId w:val="2"/>
        </w:numPr>
        <w:rPr>
          <w:rFonts w:ascii="Clas Ohlson Sans" w:hAnsi="Clas Ohlson Sans"/>
          <w:szCs w:val="18"/>
        </w:rPr>
      </w:pPr>
      <w:r w:rsidRPr="00EE1457">
        <w:rPr>
          <w:rFonts w:ascii="Clas Ohlson Sans" w:hAnsi="Clas Ohlson Sans"/>
          <w:szCs w:val="18"/>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54D489E5" w14:textId="77777777" w:rsidR="001B3945" w:rsidRPr="00EE1457" w:rsidRDefault="001B3945" w:rsidP="001B3945">
      <w:pPr>
        <w:pStyle w:val="ListParagraph"/>
        <w:ind w:firstLine="360"/>
        <w:rPr>
          <w:rFonts w:ascii="Clas Ohlson Sans" w:hAnsi="Clas Ohlson Sans"/>
          <w:szCs w:val="18"/>
        </w:rPr>
      </w:pPr>
    </w:p>
    <w:p w14:paraId="78BAF400" w14:textId="77777777" w:rsidR="003162F5" w:rsidRPr="00EE1457" w:rsidRDefault="00A774CB" w:rsidP="00FF5495">
      <w:pPr>
        <w:numPr>
          <w:ilvl w:val="0"/>
          <w:numId w:val="2"/>
        </w:numPr>
        <w:jc w:val="left"/>
        <w:rPr>
          <w:rFonts w:ascii="Clas Ohlson Sans" w:hAnsi="Clas Ohlson Sans"/>
          <w:szCs w:val="18"/>
        </w:rPr>
      </w:pPr>
      <w:r w:rsidRPr="00EE1457">
        <w:rPr>
          <w:rFonts w:ascii="Clas Ohlson Sans" w:hAnsi="Clas Ohlson Sans"/>
          <w:szCs w:val="18"/>
        </w:rPr>
        <w:t>Det varslede organet, TÜV Rheinland LGA Products GmbH, Tillystra</w:t>
      </w:r>
      <w:r w:rsidRPr="00EE1457">
        <w:rPr>
          <w:rFonts w:ascii="Courier New" w:hAnsi="Courier New" w:cs="Courier New"/>
          <w:szCs w:val="18"/>
        </w:rPr>
        <w:t>β</w:t>
      </w:r>
      <w:r w:rsidRPr="00EE1457">
        <w:rPr>
          <w:rFonts w:ascii="Clas Ohlson Sans" w:hAnsi="Clas Ohlson Sans"/>
          <w:szCs w:val="18"/>
        </w:rPr>
        <w:t>e 2, 90431 N</w:t>
      </w:r>
      <w:r w:rsidRPr="00EE1457">
        <w:rPr>
          <w:rFonts w:ascii="Clas Ohlson Sans" w:hAnsi="Clas Ohlson Sans" w:cs="Clas Ohlson Sans"/>
          <w:szCs w:val="18"/>
        </w:rPr>
        <w:t>ü</w:t>
      </w:r>
      <w:r w:rsidRPr="00EE1457">
        <w:rPr>
          <w:rFonts w:ascii="Clas Ohlson Sans" w:hAnsi="Clas Ohlson Sans"/>
          <w:szCs w:val="18"/>
        </w:rPr>
        <w:t>rnberg, Tyskland, NB0197, har utf</w:t>
      </w:r>
      <w:r w:rsidRPr="00EE1457">
        <w:rPr>
          <w:rFonts w:ascii="Clas Ohlson Sans" w:hAnsi="Clas Ohlson Sans" w:cs="Clas Ohlson Sans"/>
          <w:szCs w:val="18"/>
        </w:rPr>
        <w:t>ø</w:t>
      </w:r>
      <w:r w:rsidRPr="00EE1457">
        <w:rPr>
          <w:rFonts w:ascii="Clas Ohlson Sans" w:hAnsi="Clas Ohlson Sans"/>
          <w:szCs w:val="18"/>
        </w:rPr>
        <w:t>rt EU-typegodkjenningen (Modul B) og utstedt EU-typegodkjenningssertifikatnr.</w:t>
      </w:r>
      <w:r w:rsidR="00FF5495" w:rsidRPr="00EE1457">
        <w:rPr>
          <w:rFonts w:ascii="Clas Ohlson Sans" w:hAnsi="Clas Ohlson Sans"/>
          <w:szCs w:val="18"/>
        </w:rPr>
        <w:t xml:space="preserve"> BP 60170417 0001</w:t>
      </w:r>
      <w:r w:rsidR="00FF5495" w:rsidRPr="00EE1457">
        <w:rPr>
          <w:rFonts w:ascii="Clas Ohlson Sans" w:hAnsi="Clas Ohlson Sans"/>
          <w:color w:val="FF0000"/>
          <w:szCs w:val="18"/>
        </w:rPr>
        <w:t xml:space="preserve"> </w:t>
      </w:r>
      <w:r w:rsidR="00FF5495" w:rsidRPr="00EE1457">
        <w:rPr>
          <w:rFonts w:ascii="Clas Ohlson Sans" w:hAnsi="Clas Ohlson Sans"/>
          <w:szCs w:val="18"/>
        </w:rPr>
        <w:t>(</w:t>
      </w:r>
      <w:r w:rsidRPr="00EE1457">
        <w:rPr>
          <w:rFonts w:ascii="Clas Ohlson Sans" w:hAnsi="Clas Ohlson Sans"/>
          <w:szCs w:val="18"/>
          <w:lang w:val="nb-NO"/>
        </w:rPr>
        <w:t>referanse til dette sertifikatet</w:t>
      </w:r>
      <w:r w:rsidR="00FF5495" w:rsidRPr="00EE1457">
        <w:rPr>
          <w:rFonts w:ascii="Clas Ohlson Sans" w:hAnsi="Clas Ohlson Sans"/>
          <w:szCs w:val="18"/>
        </w:rPr>
        <w:t>).</w:t>
      </w:r>
    </w:p>
    <w:p w14:paraId="372F8DBA" w14:textId="77777777" w:rsidR="001B3945" w:rsidRPr="00EE1457" w:rsidRDefault="001B3945" w:rsidP="001B3945">
      <w:pPr>
        <w:pStyle w:val="ListParagraph"/>
        <w:ind w:firstLine="360"/>
        <w:rPr>
          <w:rFonts w:ascii="Clas Ohlson Sans" w:hAnsi="Clas Ohlson Sans"/>
          <w:szCs w:val="18"/>
        </w:rPr>
      </w:pPr>
    </w:p>
    <w:p w14:paraId="365CD770" w14:textId="77777777" w:rsidR="003162F5" w:rsidRPr="00EE1457" w:rsidRDefault="00A774CB" w:rsidP="001B3945">
      <w:pPr>
        <w:numPr>
          <w:ilvl w:val="0"/>
          <w:numId w:val="2"/>
        </w:numPr>
        <w:jc w:val="left"/>
        <w:rPr>
          <w:rFonts w:ascii="Clas Ohlson Sans" w:hAnsi="Clas Ohlson Sans"/>
          <w:szCs w:val="18"/>
        </w:rPr>
      </w:pPr>
      <w:r w:rsidRPr="00EE1457">
        <w:rPr>
          <w:rFonts w:ascii="Clas Ohlson Sans" w:hAnsi="Clas Ohlson Sans"/>
          <w:szCs w:val="18"/>
          <w:lang w:val="nb-NO"/>
        </w:rPr>
        <w:t>–</w:t>
      </w:r>
      <w:r w:rsidRPr="00EE1457">
        <w:rPr>
          <w:rFonts w:ascii="Clas Ohlson Sans" w:hAnsi="Clas Ohlson Sans"/>
          <w:szCs w:val="18"/>
        </w:rPr>
        <w:t xml:space="preserve"> </w:t>
      </w:r>
    </w:p>
    <w:p w14:paraId="22C1A660" w14:textId="77777777" w:rsidR="003162F5" w:rsidRPr="00EE1457" w:rsidRDefault="003162F5" w:rsidP="003162F5">
      <w:pPr>
        <w:pStyle w:val="ListParagraph"/>
        <w:ind w:firstLine="360"/>
        <w:rPr>
          <w:rFonts w:ascii="Clas Ohlson Sans" w:hAnsi="Clas Ohlson Sans"/>
          <w:szCs w:val="18"/>
        </w:rPr>
      </w:pPr>
    </w:p>
    <w:p w14:paraId="7A187DAC" w14:textId="77777777" w:rsidR="00002E29" w:rsidRPr="00EE1457" w:rsidRDefault="00A774CB" w:rsidP="00A774CB">
      <w:pPr>
        <w:numPr>
          <w:ilvl w:val="0"/>
          <w:numId w:val="2"/>
        </w:numPr>
        <w:jc w:val="left"/>
        <w:rPr>
          <w:rFonts w:ascii="Clas Ohlson Sans" w:hAnsi="Clas Ohlson Sans"/>
          <w:szCs w:val="18"/>
        </w:rPr>
      </w:pPr>
      <w:r w:rsidRPr="00EE1457">
        <w:rPr>
          <w:rFonts w:ascii="Clas Ohlson Sans" w:hAnsi="Clas Ohlson Sans"/>
          <w:szCs w:val="18"/>
        </w:rPr>
        <w:t>Tilleggsopplysninger: –</w:t>
      </w:r>
    </w:p>
    <w:p w14:paraId="189A36A8" w14:textId="1A3AB19D" w:rsidR="00A774CB" w:rsidRPr="00EE1457" w:rsidRDefault="00EE1457" w:rsidP="00A774CB">
      <w:pPr>
        <w:jc w:val="left"/>
        <w:rPr>
          <w:rFonts w:ascii="Clas Ohlson Sans" w:hAnsi="Clas Ohlson Sans"/>
          <w:szCs w:val="18"/>
        </w:rPr>
      </w:pPr>
      <w:r>
        <w:rPr>
          <w:noProof/>
        </w:rPr>
        <w:drawing>
          <wp:anchor distT="0" distB="0" distL="114300" distR="114300" simplePos="0" relativeHeight="251665408" behindDoc="1" locked="0" layoutInCell="1" allowOverlap="1" wp14:anchorId="1794AF97" wp14:editId="06DE539F">
            <wp:simplePos x="0" y="0"/>
            <wp:positionH relativeFrom="column">
              <wp:posOffset>-12700</wp:posOffset>
            </wp:positionH>
            <wp:positionV relativeFrom="paragraph">
              <wp:posOffset>141605</wp:posOffset>
            </wp:positionV>
            <wp:extent cx="2984500" cy="1562100"/>
            <wp:effectExtent l="0" t="0" r="0"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45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F9894" w14:textId="77777777" w:rsidR="00002E29" w:rsidRPr="00EE1457" w:rsidRDefault="00A774CB">
      <w:pPr>
        <w:jc w:val="left"/>
        <w:rPr>
          <w:rFonts w:ascii="Clas Ohlson Sans" w:hAnsi="Clas Ohlson Sans"/>
          <w:szCs w:val="18"/>
        </w:rPr>
      </w:pPr>
      <w:r w:rsidRPr="00EE1457">
        <w:rPr>
          <w:rFonts w:ascii="Clas Ohlson Sans" w:hAnsi="Clas Ohlson Sans"/>
          <w:szCs w:val="18"/>
        </w:rPr>
        <w:t>Signert for og på vegne av:</w:t>
      </w:r>
      <w:r w:rsidR="00F00A68" w:rsidRPr="00EE1457">
        <w:rPr>
          <w:rFonts w:ascii="Clas Ohlson Sans" w:hAnsi="Clas Ohlson Sans"/>
          <w:szCs w:val="18"/>
        </w:rPr>
        <w:t xml:space="preserve"> Clas Ohlson AB</w:t>
      </w:r>
    </w:p>
    <w:p w14:paraId="4430203F" w14:textId="77777777" w:rsidR="00EE1457" w:rsidRPr="00F957B7" w:rsidRDefault="00A774CB" w:rsidP="00EE1457">
      <w:pPr>
        <w:jc w:val="left"/>
        <w:rPr>
          <w:rFonts w:ascii="Clas Ohlson Sans" w:hAnsi="Clas Ohlson Sans"/>
          <w:szCs w:val="18"/>
        </w:rPr>
      </w:pPr>
      <w:r w:rsidRPr="00EE1457">
        <w:rPr>
          <w:rFonts w:ascii="Clas Ohlson Sans" w:hAnsi="Clas Ohlson Sans"/>
          <w:szCs w:val="18"/>
          <w:lang w:val="nb-NO"/>
        </w:rPr>
        <w:t>Sted og dato:</w:t>
      </w:r>
      <w:r w:rsidR="001B3945" w:rsidRPr="00EE1457">
        <w:rPr>
          <w:rFonts w:ascii="Clas Ohlson Sans" w:hAnsi="Clas Ohlson Sans"/>
          <w:szCs w:val="18"/>
        </w:rPr>
        <w:t xml:space="preserve"> </w:t>
      </w:r>
      <w:r w:rsidR="00EE1457" w:rsidRPr="00F957B7">
        <w:rPr>
          <w:rFonts w:ascii="Clas Ohlson Sans" w:hAnsi="Clas Ohlson Sans"/>
          <w:szCs w:val="18"/>
        </w:rPr>
        <w:t>2024-01-22</w:t>
      </w:r>
    </w:p>
    <w:p w14:paraId="0551E6E9" w14:textId="2ADD1B1C" w:rsidR="00EE1457" w:rsidRPr="005717A0" w:rsidRDefault="00EE1457" w:rsidP="00EE1457">
      <w:pPr>
        <w:jc w:val="left"/>
      </w:pPr>
      <w:r>
        <w:rPr>
          <w:noProof/>
        </w:rPr>
        <w:drawing>
          <wp:anchor distT="0" distB="0" distL="114300" distR="114300" simplePos="0" relativeHeight="251661312" behindDoc="1" locked="0" layoutInCell="1" allowOverlap="1" wp14:anchorId="750AB58E" wp14:editId="32DEDD50">
            <wp:simplePos x="0" y="0"/>
            <wp:positionH relativeFrom="column">
              <wp:posOffset>1117600</wp:posOffset>
            </wp:positionH>
            <wp:positionV relativeFrom="paragraph">
              <wp:posOffset>9169400</wp:posOffset>
            </wp:positionV>
            <wp:extent cx="2101850" cy="1100455"/>
            <wp:effectExtent l="0" t="0" r="0"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E44C840" wp14:editId="0E8468E5">
            <wp:simplePos x="0" y="0"/>
            <wp:positionH relativeFrom="column">
              <wp:posOffset>1117600</wp:posOffset>
            </wp:positionH>
            <wp:positionV relativeFrom="paragraph">
              <wp:posOffset>9169400</wp:posOffset>
            </wp:positionV>
            <wp:extent cx="2101850" cy="1100455"/>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419D7" w14:textId="110176C7" w:rsidR="00EE1457" w:rsidRDefault="00EE1457" w:rsidP="00EE1457">
      <w:pPr>
        <w:rPr>
          <w:rFonts w:ascii="Clas Ohlson Sans" w:hAnsi="Clas Ohlson Sans"/>
          <w:szCs w:val="18"/>
        </w:rPr>
      </w:pPr>
      <w:r>
        <w:rPr>
          <w:noProof/>
        </w:rPr>
        <w:drawing>
          <wp:anchor distT="0" distB="0" distL="114300" distR="114300" simplePos="0" relativeHeight="251663360" behindDoc="1" locked="0" layoutInCell="1" allowOverlap="1" wp14:anchorId="6F863195" wp14:editId="6B720A49">
            <wp:simplePos x="0" y="0"/>
            <wp:positionH relativeFrom="column">
              <wp:posOffset>1187450</wp:posOffset>
            </wp:positionH>
            <wp:positionV relativeFrom="paragraph">
              <wp:posOffset>7912100</wp:posOffset>
            </wp:positionV>
            <wp:extent cx="2425700" cy="1269365"/>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5700" cy="1269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0127D" w14:textId="68953551" w:rsidR="00EE1457" w:rsidRPr="00F957B7" w:rsidRDefault="00EE1457" w:rsidP="00EE1457">
      <w:pPr>
        <w:jc w:val="left"/>
        <w:rPr>
          <w:rFonts w:ascii="Clas Ohlson Sans" w:hAnsi="Clas Ohlson Sans"/>
          <w:szCs w:val="18"/>
        </w:rPr>
      </w:pPr>
      <w:r>
        <w:rPr>
          <w:noProof/>
        </w:rPr>
        <w:drawing>
          <wp:anchor distT="0" distB="0" distL="114300" distR="114300" simplePos="0" relativeHeight="251660288" behindDoc="1" locked="0" layoutInCell="1" allowOverlap="1" wp14:anchorId="3E1A85D7" wp14:editId="41F17EAB">
            <wp:simplePos x="0" y="0"/>
            <wp:positionH relativeFrom="column">
              <wp:posOffset>1117600</wp:posOffset>
            </wp:positionH>
            <wp:positionV relativeFrom="paragraph">
              <wp:posOffset>9169400</wp:posOffset>
            </wp:positionV>
            <wp:extent cx="2101850" cy="1100455"/>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226E4" w14:textId="77777777" w:rsidR="00EE1457" w:rsidRPr="00F957B7" w:rsidRDefault="00EE1457" w:rsidP="00EE1457">
      <w:pPr>
        <w:rPr>
          <w:rFonts w:ascii="Clas Ohlson Sans" w:hAnsi="Clas Ohlson Sans"/>
          <w:szCs w:val="18"/>
        </w:rPr>
      </w:pPr>
      <w:r w:rsidRPr="00F957B7">
        <w:rPr>
          <w:rFonts w:ascii="Clas Ohlson Sans" w:hAnsi="Clas Ohlson Sans"/>
          <w:szCs w:val="18"/>
        </w:rPr>
        <w:t>Anna Strindberg, Sustainability &amp; Compliance Manager</w:t>
      </w:r>
    </w:p>
    <w:p w14:paraId="75D90A71" w14:textId="3FDADEBB" w:rsidR="001B3945" w:rsidRPr="00EE1457" w:rsidRDefault="001B3945" w:rsidP="00EE1457">
      <w:pPr>
        <w:rPr>
          <w:rFonts w:ascii="Clas Ohlson Sans" w:hAnsi="Clas Ohlson Sans"/>
          <w:szCs w:val="18"/>
        </w:rPr>
      </w:pPr>
    </w:p>
    <w:sectPr w:rsidR="001B3945" w:rsidRPr="00EE1457">
      <w:headerReference w:type="default" r:id="rId14"/>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45D0" w14:textId="77777777" w:rsidR="00551DDB" w:rsidRDefault="00551DDB">
      <w:r>
        <w:separator/>
      </w:r>
    </w:p>
  </w:endnote>
  <w:endnote w:type="continuationSeparator" w:id="0">
    <w:p w14:paraId="3ECD7E50" w14:textId="77777777" w:rsidR="00551DDB" w:rsidRDefault="0055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3657" w14:textId="77777777" w:rsidR="00551DDB" w:rsidRDefault="00551DDB">
      <w:r>
        <w:separator/>
      </w:r>
    </w:p>
  </w:footnote>
  <w:footnote w:type="continuationSeparator" w:id="0">
    <w:p w14:paraId="5A50A0CC" w14:textId="77777777" w:rsidR="00551DDB" w:rsidRDefault="0055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6D11" w14:textId="316B23E9" w:rsidR="00EE1457" w:rsidRDefault="00EE1457" w:rsidP="00EE1457">
    <w:pPr>
      <w:pStyle w:val="Header"/>
      <w:jc w:val="left"/>
    </w:pPr>
    <w:r w:rsidRPr="00AB4762">
      <w:rPr>
        <w:noProof/>
      </w:rPr>
      <w:drawing>
        <wp:inline distT="0" distB="0" distL="0" distR="0" wp14:anchorId="5B12FE96" wp14:editId="2623406C">
          <wp:extent cx="1530350" cy="615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DB6EB7"/>
    <w:multiLevelType w:val="hybridMultilevel"/>
    <w:tmpl w:val="200849E8"/>
    <w:lvl w:ilvl="0" w:tplc="51B28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4322100">
    <w:abstractNumId w:val="1"/>
  </w:num>
  <w:num w:numId="2" w16cid:durableId="81090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02862"/>
    <w:rsid w:val="00002E29"/>
    <w:rsid w:val="000318F0"/>
    <w:rsid w:val="0004087D"/>
    <w:rsid w:val="00046B7E"/>
    <w:rsid w:val="000525EE"/>
    <w:rsid w:val="00061501"/>
    <w:rsid w:val="000621C3"/>
    <w:rsid w:val="00070FC9"/>
    <w:rsid w:val="00074B8C"/>
    <w:rsid w:val="00085D11"/>
    <w:rsid w:val="000A5158"/>
    <w:rsid w:val="000B51F0"/>
    <w:rsid w:val="000D7449"/>
    <w:rsid w:val="000E2AAD"/>
    <w:rsid w:val="000F0899"/>
    <w:rsid w:val="00112AD5"/>
    <w:rsid w:val="00113EE9"/>
    <w:rsid w:val="00113F02"/>
    <w:rsid w:val="0012318C"/>
    <w:rsid w:val="00135F79"/>
    <w:rsid w:val="00143117"/>
    <w:rsid w:val="00152EC9"/>
    <w:rsid w:val="00186415"/>
    <w:rsid w:val="001A336C"/>
    <w:rsid w:val="001A5691"/>
    <w:rsid w:val="001B3945"/>
    <w:rsid w:val="001C6966"/>
    <w:rsid w:val="001D61C5"/>
    <w:rsid w:val="001E5AC3"/>
    <w:rsid w:val="001E7EF3"/>
    <w:rsid w:val="0021121F"/>
    <w:rsid w:val="0022683C"/>
    <w:rsid w:val="00246723"/>
    <w:rsid w:val="00250C69"/>
    <w:rsid w:val="00267AC7"/>
    <w:rsid w:val="0028145D"/>
    <w:rsid w:val="002878CF"/>
    <w:rsid w:val="002A4026"/>
    <w:rsid w:val="002A4F14"/>
    <w:rsid w:val="002A5F08"/>
    <w:rsid w:val="002B407B"/>
    <w:rsid w:val="002C555D"/>
    <w:rsid w:val="002D0C68"/>
    <w:rsid w:val="002F62A9"/>
    <w:rsid w:val="00312235"/>
    <w:rsid w:val="00313DDE"/>
    <w:rsid w:val="00315753"/>
    <w:rsid w:val="003162F5"/>
    <w:rsid w:val="003253F5"/>
    <w:rsid w:val="00350E03"/>
    <w:rsid w:val="003606F6"/>
    <w:rsid w:val="003867E8"/>
    <w:rsid w:val="00391356"/>
    <w:rsid w:val="0039778B"/>
    <w:rsid w:val="003A05CC"/>
    <w:rsid w:val="003A0C07"/>
    <w:rsid w:val="003B410E"/>
    <w:rsid w:val="003C2D2F"/>
    <w:rsid w:val="003C7662"/>
    <w:rsid w:val="003E79AC"/>
    <w:rsid w:val="003F554C"/>
    <w:rsid w:val="0041491C"/>
    <w:rsid w:val="00432690"/>
    <w:rsid w:val="00450C04"/>
    <w:rsid w:val="00463797"/>
    <w:rsid w:val="00476107"/>
    <w:rsid w:val="00487014"/>
    <w:rsid w:val="00497D58"/>
    <w:rsid w:val="004A034F"/>
    <w:rsid w:val="004A1674"/>
    <w:rsid w:val="004A634F"/>
    <w:rsid w:val="004C1B87"/>
    <w:rsid w:val="004D3A05"/>
    <w:rsid w:val="004E4AD4"/>
    <w:rsid w:val="00501025"/>
    <w:rsid w:val="005161C8"/>
    <w:rsid w:val="00522D96"/>
    <w:rsid w:val="00551DDB"/>
    <w:rsid w:val="00556826"/>
    <w:rsid w:val="00572BA5"/>
    <w:rsid w:val="005747DF"/>
    <w:rsid w:val="005B0D8E"/>
    <w:rsid w:val="005D70A0"/>
    <w:rsid w:val="005E441B"/>
    <w:rsid w:val="005E6E11"/>
    <w:rsid w:val="00606556"/>
    <w:rsid w:val="00607AE9"/>
    <w:rsid w:val="00614853"/>
    <w:rsid w:val="00616EE0"/>
    <w:rsid w:val="00621A20"/>
    <w:rsid w:val="00690470"/>
    <w:rsid w:val="006C11E8"/>
    <w:rsid w:val="006C59F3"/>
    <w:rsid w:val="006D0EA7"/>
    <w:rsid w:val="006D6D42"/>
    <w:rsid w:val="00713D94"/>
    <w:rsid w:val="00726E14"/>
    <w:rsid w:val="00730CB1"/>
    <w:rsid w:val="00742455"/>
    <w:rsid w:val="007544CC"/>
    <w:rsid w:val="007666BA"/>
    <w:rsid w:val="00767452"/>
    <w:rsid w:val="007748BC"/>
    <w:rsid w:val="00774A4F"/>
    <w:rsid w:val="00775706"/>
    <w:rsid w:val="007840FE"/>
    <w:rsid w:val="007852F2"/>
    <w:rsid w:val="007A5915"/>
    <w:rsid w:val="007B241D"/>
    <w:rsid w:val="007D5A55"/>
    <w:rsid w:val="007E43BD"/>
    <w:rsid w:val="007F53B5"/>
    <w:rsid w:val="007F630A"/>
    <w:rsid w:val="007F7FE7"/>
    <w:rsid w:val="008A0F0E"/>
    <w:rsid w:val="008A3252"/>
    <w:rsid w:val="008C0260"/>
    <w:rsid w:val="008E495A"/>
    <w:rsid w:val="00920E7A"/>
    <w:rsid w:val="00930BBE"/>
    <w:rsid w:val="00942645"/>
    <w:rsid w:val="009531AD"/>
    <w:rsid w:val="00967DEB"/>
    <w:rsid w:val="00984446"/>
    <w:rsid w:val="0098791B"/>
    <w:rsid w:val="009A5187"/>
    <w:rsid w:val="009C3C6D"/>
    <w:rsid w:val="009E3BF0"/>
    <w:rsid w:val="009E58B4"/>
    <w:rsid w:val="009F6B3D"/>
    <w:rsid w:val="00A11650"/>
    <w:rsid w:val="00A32C04"/>
    <w:rsid w:val="00A60411"/>
    <w:rsid w:val="00A648DA"/>
    <w:rsid w:val="00A67BC0"/>
    <w:rsid w:val="00A774CB"/>
    <w:rsid w:val="00A82D7D"/>
    <w:rsid w:val="00B00664"/>
    <w:rsid w:val="00B312F8"/>
    <w:rsid w:val="00B31F2A"/>
    <w:rsid w:val="00B74E89"/>
    <w:rsid w:val="00B83944"/>
    <w:rsid w:val="00BA6231"/>
    <w:rsid w:val="00BC37D8"/>
    <w:rsid w:val="00BD2F19"/>
    <w:rsid w:val="00BF0D4E"/>
    <w:rsid w:val="00BF6797"/>
    <w:rsid w:val="00C036CF"/>
    <w:rsid w:val="00C20567"/>
    <w:rsid w:val="00C278C3"/>
    <w:rsid w:val="00C370AE"/>
    <w:rsid w:val="00C37108"/>
    <w:rsid w:val="00C51109"/>
    <w:rsid w:val="00C56628"/>
    <w:rsid w:val="00C63B11"/>
    <w:rsid w:val="00C71440"/>
    <w:rsid w:val="00C9156D"/>
    <w:rsid w:val="00C956AF"/>
    <w:rsid w:val="00CA139D"/>
    <w:rsid w:val="00CA2368"/>
    <w:rsid w:val="00CB3E44"/>
    <w:rsid w:val="00CC3EE6"/>
    <w:rsid w:val="00CE4492"/>
    <w:rsid w:val="00CF53C7"/>
    <w:rsid w:val="00D026EC"/>
    <w:rsid w:val="00D05143"/>
    <w:rsid w:val="00D24457"/>
    <w:rsid w:val="00D31251"/>
    <w:rsid w:val="00D363A4"/>
    <w:rsid w:val="00D43366"/>
    <w:rsid w:val="00D532B5"/>
    <w:rsid w:val="00DA0EC0"/>
    <w:rsid w:val="00DA54BB"/>
    <w:rsid w:val="00DA63D1"/>
    <w:rsid w:val="00DD33B0"/>
    <w:rsid w:val="00DF0F36"/>
    <w:rsid w:val="00DF69BE"/>
    <w:rsid w:val="00E03CEA"/>
    <w:rsid w:val="00E04842"/>
    <w:rsid w:val="00E10CA6"/>
    <w:rsid w:val="00E22299"/>
    <w:rsid w:val="00E3319E"/>
    <w:rsid w:val="00E41EDF"/>
    <w:rsid w:val="00E43010"/>
    <w:rsid w:val="00E57228"/>
    <w:rsid w:val="00E65FFC"/>
    <w:rsid w:val="00E76B88"/>
    <w:rsid w:val="00E93F68"/>
    <w:rsid w:val="00E97B6F"/>
    <w:rsid w:val="00EA3A65"/>
    <w:rsid w:val="00EC0328"/>
    <w:rsid w:val="00EC7BD6"/>
    <w:rsid w:val="00EE1457"/>
    <w:rsid w:val="00EF09C6"/>
    <w:rsid w:val="00F00A68"/>
    <w:rsid w:val="00F0541A"/>
    <w:rsid w:val="00F06567"/>
    <w:rsid w:val="00F07904"/>
    <w:rsid w:val="00F23D3B"/>
    <w:rsid w:val="00F5192B"/>
    <w:rsid w:val="00F558BB"/>
    <w:rsid w:val="00F6082D"/>
    <w:rsid w:val="00F65DB7"/>
    <w:rsid w:val="00F907A1"/>
    <w:rsid w:val="00FC1670"/>
    <w:rsid w:val="00FF4863"/>
    <w:rsid w:val="00FF5495"/>
    <w:rsid w:val="00FF7A80"/>
    <w:rsid w:val="12E56D8A"/>
    <w:rsid w:val="28DA7D57"/>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1E5A78B"/>
  <w15:chartTrackingRefBased/>
  <w15:docId w15:val="{9609BFD7-81D1-4B47-B267-C736AEF4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Pr>
      <w:rFonts w:ascii="Arial" w:hAnsi="Arial"/>
      <w:kern w:val="2"/>
      <w:sz w:val="21"/>
      <w:szCs w:val="24"/>
    </w:rPr>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paragraph" w:styleId="ListParagraph">
    <w:name w:val="List Paragraph"/>
    <w:basedOn w:val="Normal"/>
    <w:uiPriority w:val="99"/>
    <w:qFormat/>
    <w:rsid w:val="003162F5"/>
    <w:pPr>
      <w:ind w:firstLineChars="200" w:firstLine="420"/>
    </w:pPr>
  </w:style>
  <w:style w:type="paragraph" w:styleId="Date">
    <w:name w:val="Date"/>
    <w:basedOn w:val="Normal"/>
    <w:next w:val="Normal"/>
    <w:link w:val="DateChar"/>
    <w:rsid w:val="005161C8"/>
    <w:pPr>
      <w:ind w:leftChars="2500" w:left="100"/>
    </w:pPr>
  </w:style>
  <w:style w:type="character" w:customStyle="1" w:styleId="DateChar">
    <w:name w:val="Date Char"/>
    <w:link w:val="Date"/>
    <w:rsid w:val="005161C8"/>
    <w:rPr>
      <w:rFonts w:ascii="Arial" w:hAnsi="Arial" w:cs="Arial"/>
      <w:kern w:val="2"/>
      <w:sz w:val="18"/>
    </w:rPr>
  </w:style>
  <w:style w:type="table" w:styleId="TableGrid">
    <w:name w:val="Table Grid"/>
    <w:basedOn w:val="TableNormal"/>
    <w:rsid w:val="00FC1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244</Words>
  <Characters>1391</Characters>
  <Application>Microsoft Office Word</Application>
  <DocSecurity>0</DocSecurity>
  <PresentationFormat/>
  <Lines>11</Lines>
  <Paragraphs>3</Paragraphs>
  <Slides>0</Slides>
  <Notes>0</Notes>
  <HiddenSlides>0</HiddenSlides>
  <MMClips>0</MMClips>
  <ScaleCrop>false</ScaleCrop>
  <Manager/>
  <Company>Fuqing</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2018-05-16T16:40:00Z</cp:lastPrinted>
  <dcterms:created xsi:type="dcterms:W3CDTF">2024-01-22T19:34:00Z</dcterms:created>
  <dcterms:modified xsi:type="dcterms:W3CDTF">2024-01-22T19:34:00Z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